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05C" w:rsidRDefault="008C105C" w:rsidP="00C2550C">
      <w:pPr>
        <w:jc w:val="center"/>
        <w:rPr>
          <w:b/>
          <w:sz w:val="32"/>
          <w:szCs w:val="32"/>
        </w:rPr>
      </w:pPr>
      <w:r w:rsidRPr="008C105C">
        <w:rPr>
          <w:noProof/>
          <w:sz w:val="28"/>
          <w:szCs w:val="28"/>
          <w:lang w:eastAsia="es-ES"/>
        </w:rPr>
        <w:drawing>
          <wp:inline distT="0" distB="0" distL="0" distR="0">
            <wp:extent cx="2886075" cy="1623417"/>
            <wp:effectExtent l="0" t="0" r="0" b="0"/>
            <wp:docPr id="1" name="Imagen 1" descr="C:\Users\MARKET\Pictures\LOGO CONDORAY\Diapositiv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\Pictures\LOGO CONDORAY\Diapositiva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223" cy="164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05C" w:rsidRDefault="008C105C" w:rsidP="00C2550C">
      <w:pPr>
        <w:jc w:val="center"/>
        <w:rPr>
          <w:b/>
          <w:sz w:val="32"/>
          <w:szCs w:val="32"/>
        </w:rPr>
      </w:pPr>
    </w:p>
    <w:p w:rsidR="002B2D6D" w:rsidRPr="008C105C" w:rsidRDefault="00C2550C" w:rsidP="00C2550C">
      <w:pPr>
        <w:jc w:val="center"/>
        <w:rPr>
          <w:b/>
          <w:sz w:val="32"/>
          <w:szCs w:val="32"/>
        </w:rPr>
      </w:pPr>
      <w:r w:rsidRPr="008C105C">
        <w:rPr>
          <w:b/>
          <w:sz w:val="32"/>
          <w:szCs w:val="32"/>
        </w:rPr>
        <w:t>PLAN DE MANIP</w:t>
      </w:r>
      <w:r w:rsidR="00F237A3">
        <w:rPr>
          <w:b/>
          <w:sz w:val="32"/>
          <w:szCs w:val="32"/>
        </w:rPr>
        <w:t>U</w:t>
      </w:r>
      <w:r w:rsidRPr="008C105C">
        <w:rPr>
          <w:b/>
          <w:sz w:val="32"/>
          <w:szCs w:val="32"/>
        </w:rPr>
        <w:t>LACI</w:t>
      </w:r>
      <w:r w:rsidR="00F237A3">
        <w:rPr>
          <w:b/>
          <w:sz w:val="32"/>
          <w:szCs w:val="32"/>
        </w:rPr>
        <w:t>Ó</w:t>
      </w:r>
      <w:r w:rsidRPr="008C105C">
        <w:rPr>
          <w:b/>
          <w:sz w:val="32"/>
          <w:szCs w:val="32"/>
        </w:rPr>
        <w:t>N DE ALIMENTO</w:t>
      </w:r>
      <w:r w:rsidR="00F237A3">
        <w:rPr>
          <w:b/>
          <w:sz w:val="32"/>
          <w:szCs w:val="32"/>
        </w:rPr>
        <w:t>S</w:t>
      </w:r>
    </w:p>
    <w:p w:rsidR="00C2550C" w:rsidRPr="008C105C" w:rsidRDefault="00C2550C" w:rsidP="00C2550C">
      <w:pPr>
        <w:jc w:val="center"/>
        <w:rPr>
          <w:b/>
          <w:sz w:val="32"/>
          <w:szCs w:val="32"/>
        </w:rPr>
      </w:pPr>
      <w:r w:rsidRPr="008C105C">
        <w:rPr>
          <w:b/>
          <w:sz w:val="32"/>
          <w:szCs w:val="32"/>
        </w:rPr>
        <w:t>RESTAURANTE CONDORAY DE LUNAHUANA</w:t>
      </w:r>
    </w:p>
    <w:p w:rsidR="00C2550C" w:rsidRDefault="00C2550C" w:rsidP="00C2550C"/>
    <w:p w:rsidR="00C2550C" w:rsidRDefault="00C2550C" w:rsidP="008C105C">
      <w:pPr>
        <w:jc w:val="both"/>
      </w:pPr>
    </w:p>
    <w:p w:rsidR="00643370" w:rsidRDefault="00C2550C" w:rsidP="008C105C">
      <w:pPr>
        <w:jc w:val="both"/>
        <w:rPr>
          <w:sz w:val="28"/>
          <w:szCs w:val="28"/>
        </w:rPr>
      </w:pPr>
      <w:r w:rsidRPr="008C105C">
        <w:rPr>
          <w:sz w:val="28"/>
          <w:szCs w:val="28"/>
        </w:rPr>
        <w:t xml:space="preserve">El plan de manipulación de alimentos que utilizamos en el restaurante </w:t>
      </w:r>
      <w:proofErr w:type="spellStart"/>
      <w:r w:rsidRPr="008C105C">
        <w:rPr>
          <w:sz w:val="28"/>
          <w:szCs w:val="28"/>
        </w:rPr>
        <w:t>Condoray</w:t>
      </w:r>
      <w:proofErr w:type="spellEnd"/>
      <w:r w:rsidRPr="008C105C">
        <w:rPr>
          <w:sz w:val="28"/>
          <w:szCs w:val="28"/>
        </w:rPr>
        <w:t xml:space="preserve"> de </w:t>
      </w:r>
      <w:proofErr w:type="spellStart"/>
      <w:r w:rsidRPr="008C105C">
        <w:rPr>
          <w:sz w:val="28"/>
          <w:szCs w:val="28"/>
        </w:rPr>
        <w:t>Lunahuana</w:t>
      </w:r>
      <w:proofErr w:type="spellEnd"/>
      <w:r w:rsidRPr="008C105C">
        <w:rPr>
          <w:sz w:val="28"/>
          <w:szCs w:val="28"/>
        </w:rPr>
        <w:t xml:space="preserve">, son los lineamientos recomendados por la ORGANIZACIÓN PANAMERICANA DE LA SALUD, (Este manual tiene el propósito de llevar a las personas que manipulan alimentos, pero en especial a los entrenadores de manipuladores de alimentos, el conocimiento necesario que les facilite la enseñanza de las pautas correctas a los trabajadores de este rubro. Junto con lo anterior, se busca ofrecer la información base en materia de inocuidad de los alimentos, para que los países de América Latina y el Caribe (LAC) adapten los conocimientos expresados en el manual a las necesidades particulares de cada país. El manual está estructurado en tres módulos y sus anexos, que hacen relación a los siguientes temas: </w:t>
      </w:r>
    </w:p>
    <w:p w:rsidR="00643370" w:rsidRDefault="00C2550C" w:rsidP="008C105C">
      <w:pPr>
        <w:jc w:val="both"/>
        <w:rPr>
          <w:sz w:val="28"/>
          <w:szCs w:val="28"/>
        </w:rPr>
      </w:pPr>
      <w:r w:rsidRPr="008C105C">
        <w:rPr>
          <w:sz w:val="28"/>
          <w:szCs w:val="28"/>
        </w:rPr>
        <w:t>1- Peligros de los alimentos;</w:t>
      </w:r>
    </w:p>
    <w:p w:rsidR="00643370" w:rsidRDefault="00C2550C" w:rsidP="008C105C">
      <w:pPr>
        <w:jc w:val="both"/>
        <w:rPr>
          <w:sz w:val="28"/>
          <w:szCs w:val="28"/>
        </w:rPr>
      </w:pPr>
      <w:r w:rsidRPr="008C105C">
        <w:rPr>
          <w:sz w:val="28"/>
          <w:szCs w:val="28"/>
        </w:rPr>
        <w:t xml:space="preserve">2- Enfermedades transmitidas por los alimentos (ETA); y </w:t>
      </w:r>
    </w:p>
    <w:p w:rsidR="00643370" w:rsidRDefault="00C2550C" w:rsidP="008C105C">
      <w:pPr>
        <w:jc w:val="both"/>
        <w:rPr>
          <w:sz w:val="28"/>
          <w:szCs w:val="28"/>
        </w:rPr>
      </w:pPr>
      <w:r w:rsidRPr="008C105C">
        <w:rPr>
          <w:sz w:val="28"/>
          <w:szCs w:val="28"/>
        </w:rPr>
        <w:t xml:space="preserve">3- Medidas Higiénicas para prevenir la contaminación de los </w:t>
      </w:r>
      <w:r w:rsidR="00643370" w:rsidRPr="008C105C">
        <w:rPr>
          <w:sz w:val="28"/>
          <w:szCs w:val="28"/>
        </w:rPr>
        <w:t>alimentos.</w:t>
      </w:r>
    </w:p>
    <w:p w:rsidR="008C105C" w:rsidRPr="008C105C" w:rsidRDefault="00C2550C" w:rsidP="008C105C">
      <w:pPr>
        <w:jc w:val="both"/>
        <w:rPr>
          <w:sz w:val="28"/>
          <w:szCs w:val="28"/>
        </w:rPr>
      </w:pPr>
      <w:r w:rsidRPr="008C105C">
        <w:rPr>
          <w:sz w:val="28"/>
          <w:szCs w:val="28"/>
        </w:rPr>
        <w:t xml:space="preserve">el cual nos parece que son los alcances más objetivos a seguir, por ser muy didácticos y de instrucción y lenguaje entendible fácilmente, siempre la documentación que se presenta por parte de los postores son realizadas por terceras personas, y muchas veces el postor ni sabe de </w:t>
      </w:r>
      <w:r w:rsidR="008C105C" w:rsidRPr="008C105C">
        <w:rPr>
          <w:sz w:val="28"/>
          <w:szCs w:val="28"/>
        </w:rPr>
        <w:t>qué</w:t>
      </w:r>
      <w:r w:rsidRPr="008C105C">
        <w:rPr>
          <w:sz w:val="28"/>
          <w:szCs w:val="28"/>
        </w:rPr>
        <w:t xml:space="preserve"> se trata, nosotros en el </w:t>
      </w:r>
      <w:proofErr w:type="spellStart"/>
      <w:r w:rsidRPr="008C105C">
        <w:rPr>
          <w:sz w:val="28"/>
          <w:szCs w:val="28"/>
        </w:rPr>
        <w:t>Condoray</w:t>
      </w:r>
      <w:proofErr w:type="spellEnd"/>
      <w:r w:rsidRPr="008C105C">
        <w:rPr>
          <w:sz w:val="28"/>
          <w:szCs w:val="28"/>
        </w:rPr>
        <w:t xml:space="preserve">, tratamos de involucrarnos de </w:t>
      </w:r>
      <w:r w:rsidR="008C105C" w:rsidRPr="008C105C">
        <w:rPr>
          <w:sz w:val="28"/>
          <w:szCs w:val="28"/>
        </w:rPr>
        <w:t>manera</w:t>
      </w:r>
      <w:r w:rsidRPr="008C105C">
        <w:rPr>
          <w:sz w:val="28"/>
          <w:szCs w:val="28"/>
        </w:rPr>
        <w:t xml:space="preserve"> </w:t>
      </w:r>
      <w:r w:rsidR="008C105C" w:rsidRPr="008C105C">
        <w:rPr>
          <w:sz w:val="28"/>
          <w:szCs w:val="28"/>
        </w:rPr>
        <w:t>real</w:t>
      </w:r>
      <w:r w:rsidRPr="008C105C">
        <w:rPr>
          <w:sz w:val="28"/>
          <w:szCs w:val="28"/>
        </w:rPr>
        <w:t xml:space="preserve"> y efectiva en aspectos de la </w:t>
      </w:r>
      <w:r w:rsidR="008C105C" w:rsidRPr="008C105C">
        <w:rPr>
          <w:sz w:val="28"/>
          <w:szCs w:val="28"/>
        </w:rPr>
        <w:t>realidad</w:t>
      </w:r>
      <w:r w:rsidRPr="008C105C">
        <w:rPr>
          <w:sz w:val="28"/>
          <w:szCs w:val="28"/>
        </w:rPr>
        <w:t xml:space="preserve"> objetiva y no un copia y paga, por la experiencia adquirida en 20 años de </w:t>
      </w:r>
      <w:r w:rsidR="008C105C" w:rsidRPr="008C105C">
        <w:rPr>
          <w:sz w:val="28"/>
          <w:szCs w:val="28"/>
        </w:rPr>
        <w:t>trayectoria</w:t>
      </w:r>
      <w:r w:rsidRPr="008C105C">
        <w:rPr>
          <w:sz w:val="28"/>
          <w:szCs w:val="28"/>
        </w:rPr>
        <w:t xml:space="preserve"> no tenemos hasta el </w:t>
      </w:r>
      <w:r w:rsidR="008C105C" w:rsidRPr="008C105C">
        <w:rPr>
          <w:sz w:val="28"/>
          <w:szCs w:val="28"/>
        </w:rPr>
        <w:t>día</w:t>
      </w:r>
      <w:r w:rsidRPr="008C105C">
        <w:rPr>
          <w:sz w:val="28"/>
          <w:szCs w:val="28"/>
        </w:rPr>
        <w:t xml:space="preserve"> de </w:t>
      </w:r>
      <w:r w:rsidRPr="008C105C">
        <w:rPr>
          <w:sz w:val="28"/>
          <w:szCs w:val="28"/>
        </w:rPr>
        <w:lastRenderedPageBreak/>
        <w:t xml:space="preserve">hoy ningún incidente de afectación de la salud a algún </w:t>
      </w:r>
      <w:r w:rsidR="008C105C" w:rsidRPr="008C105C">
        <w:rPr>
          <w:sz w:val="28"/>
          <w:szCs w:val="28"/>
        </w:rPr>
        <w:t>comensal</w:t>
      </w:r>
      <w:r w:rsidRPr="008C105C">
        <w:rPr>
          <w:sz w:val="28"/>
          <w:szCs w:val="28"/>
        </w:rPr>
        <w:t>, en nuestro restaurante</w:t>
      </w:r>
      <w:r w:rsidR="008C105C" w:rsidRPr="008C105C">
        <w:rPr>
          <w:sz w:val="28"/>
          <w:szCs w:val="28"/>
        </w:rPr>
        <w:t xml:space="preserve">, por eso nos sentimos preparados para poder brindar un servicio de calidad y responsabilidad al proyecto, a continuación unos alcances básicos de cómo debería de ser la práctica de manipulación de alimentos. Recomendaciones para la manipulación de alimentos 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Mantener la limpieza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Separar los alimentos crudos y cocinados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Cocinar completamente los alimentos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Mantener los alimentos a temperaturas seguras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Usar agua y materias primas seguras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Lavar frecuentemente las manos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Evitar tocarse la cara y el pelo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Manipular con guantes siempre limpios los alimentos cocidos o listos para consumir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Conservar los alimentos en frío cuando sea indicado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 xml:space="preserve">Responsabilidades del manipulador de alimentos 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Tener un compromiso constante con la seguridad e higiene de los alimentos</w:t>
      </w:r>
    </w:p>
    <w:p w:rsidR="008C105C" w:rsidRPr="008C105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Capacitar al personal</w:t>
      </w:r>
    </w:p>
    <w:p w:rsidR="00C2550C" w:rsidRDefault="008C105C" w:rsidP="008C105C">
      <w:pPr>
        <w:rPr>
          <w:sz w:val="28"/>
          <w:szCs w:val="28"/>
        </w:rPr>
      </w:pPr>
      <w:r w:rsidRPr="008C105C">
        <w:rPr>
          <w:sz w:val="28"/>
          <w:szCs w:val="28"/>
        </w:rPr>
        <w:t>Verificar el cumplimiento de los procedimientos operativos estandarizados</w:t>
      </w:r>
    </w:p>
    <w:p w:rsidR="008C105C" w:rsidRDefault="008C105C" w:rsidP="008C105C">
      <w:pPr>
        <w:rPr>
          <w:sz w:val="28"/>
          <w:szCs w:val="28"/>
        </w:rPr>
      </w:pPr>
    </w:p>
    <w:p w:rsidR="008C105C" w:rsidRPr="008C105C" w:rsidRDefault="00DF64B9" w:rsidP="008C105C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8C105C">
        <w:rPr>
          <w:sz w:val="28"/>
          <w:szCs w:val="28"/>
        </w:rPr>
        <w:t>l manua</w:t>
      </w:r>
      <w:bookmarkStart w:id="0" w:name="_GoBack"/>
      <w:bookmarkEnd w:id="0"/>
      <w:r w:rsidR="008C105C">
        <w:rPr>
          <w:sz w:val="28"/>
          <w:szCs w:val="28"/>
        </w:rPr>
        <w:t xml:space="preserve">l en PDF, del manual de manipulación de alimentos de la ORGANOZACION PANAMERICANA DE LA SALUD, </w:t>
      </w:r>
      <w:r w:rsidR="00242CA2">
        <w:rPr>
          <w:sz w:val="28"/>
          <w:szCs w:val="28"/>
        </w:rPr>
        <w:t xml:space="preserve">que es al plan, </w:t>
      </w:r>
      <w:r w:rsidR="008C105C">
        <w:rPr>
          <w:sz w:val="28"/>
          <w:szCs w:val="28"/>
        </w:rPr>
        <w:t>que seguimos en nuestra empresa.</w:t>
      </w:r>
    </w:p>
    <w:p w:rsidR="00242CA2" w:rsidRDefault="00242C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43370" w:rsidRDefault="00643370">
      <w:pPr>
        <w:rPr>
          <w:sz w:val="28"/>
          <w:szCs w:val="28"/>
        </w:rPr>
      </w:pPr>
    </w:p>
    <w:p w:rsidR="00242CA2" w:rsidRDefault="00242C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José Carlos Fernández Salvador</w:t>
      </w:r>
    </w:p>
    <w:p w:rsidR="00242CA2" w:rsidRPr="008C105C" w:rsidRDefault="00242C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Gerente general</w:t>
      </w:r>
    </w:p>
    <w:sectPr w:rsidR="00242CA2" w:rsidRPr="008C105C" w:rsidSect="00643370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0C"/>
    <w:rsid w:val="00242CA2"/>
    <w:rsid w:val="002B2D6D"/>
    <w:rsid w:val="00301311"/>
    <w:rsid w:val="00643370"/>
    <w:rsid w:val="008C105C"/>
    <w:rsid w:val="00C2550C"/>
    <w:rsid w:val="00DF64B9"/>
    <w:rsid w:val="00F2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19C8"/>
  <w15:chartTrackingRefBased/>
  <w15:docId w15:val="{DFCE1C71-59D1-4120-A366-2DD895CB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2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MARKET</cp:lastModifiedBy>
  <cp:revision>2</cp:revision>
  <dcterms:created xsi:type="dcterms:W3CDTF">2025-04-13T15:58:00Z</dcterms:created>
  <dcterms:modified xsi:type="dcterms:W3CDTF">2025-04-14T18:45:00Z</dcterms:modified>
</cp:coreProperties>
</file>