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84B5F" w14:textId="77777777" w:rsidR="003F6219" w:rsidRPr="00E04783" w:rsidRDefault="000B7323" w:rsidP="00E04783">
      <w:pPr>
        <w:jc w:val="center"/>
        <w:rPr>
          <w:b/>
          <w:bCs/>
          <w:u w:val="single"/>
        </w:rPr>
      </w:pPr>
      <w:r w:rsidRPr="00E04783">
        <w:rPr>
          <w:b/>
          <w:bCs/>
          <w:u w:val="single"/>
        </w:rPr>
        <w:t>Comentarios a la oferta económica de OHLA del MT02</w:t>
      </w:r>
    </w:p>
    <w:p w14:paraId="7F604F5A" w14:textId="77777777" w:rsidR="000B7323" w:rsidRDefault="000B7323" w:rsidP="001575C3">
      <w:pPr>
        <w:pStyle w:val="Prrafodelista"/>
        <w:numPr>
          <w:ilvl w:val="0"/>
          <w:numId w:val="1"/>
        </w:numPr>
        <w:ind w:left="284" w:hanging="284"/>
        <w:jc w:val="both"/>
      </w:pPr>
      <w:r>
        <w:t>En referencia a los costos de hora hombre</w:t>
      </w:r>
      <w:r w:rsidR="00B2220D">
        <w:t>, el contratista ha presentado lo siguiente:</w:t>
      </w:r>
    </w:p>
    <w:tbl>
      <w:tblPr>
        <w:tblW w:w="10556" w:type="dxa"/>
        <w:tblInd w:w="-851" w:type="dxa"/>
        <w:tblCellMar>
          <w:left w:w="70" w:type="dxa"/>
          <w:right w:w="70" w:type="dxa"/>
        </w:tblCellMar>
        <w:tblLook w:val="04A0" w:firstRow="1" w:lastRow="0" w:firstColumn="1" w:lastColumn="0" w:noHBand="0" w:noVBand="1"/>
      </w:tblPr>
      <w:tblGrid>
        <w:gridCol w:w="594"/>
        <w:gridCol w:w="4766"/>
        <w:gridCol w:w="877"/>
        <w:gridCol w:w="811"/>
        <w:gridCol w:w="811"/>
        <w:gridCol w:w="811"/>
        <w:gridCol w:w="1068"/>
        <w:gridCol w:w="813"/>
        <w:gridCol w:w="6"/>
      </w:tblGrid>
      <w:tr w:rsidR="00B2220D" w:rsidRPr="00B2220D" w14:paraId="26DE9508" w14:textId="77777777" w:rsidTr="00B2220D">
        <w:trPr>
          <w:gridAfter w:val="1"/>
          <w:wAfter w:w="6" w:type="dxa"/>
          <w:trHeight w:val="300"/>
        </w:trPr>
        <w:tc>
          <w:tcPr>
            <w:tcW w:w="0" w:type="auto"/>
            <w:gridSpan w:val="2"/>
            <w:tcBorders>
              <w:top w:val="nil"/>
              <w:left w:val="nil"/>
              <w:bottom w:val="nil"/>
              <w:right w:val="nil"/>
            </w:tcBorders>
            <w:shd w:val="clear" w:color="auto" w:fill="auto"/>
            <w:noWrap/>
            <w:vAlign w:val="center"/>
            <w:hideMark/>
          </w:tcPr>
          <w:p w14:paraId="2CD139B7" w14:textId="77777777" w:rsidR="00B2220D" w:rsidRPr="00B2220D" w:rsidRDefault="00B2220D" w:rsidP="00B2220D">
            <w:pPr>
              <w:spacing w:after="0" w:line="240" w:lineRule="auto"/>
              <w:rPr>
                <w:rFonts w:ascii="Arial" w:eastAsia="Times New Roman" w:hAnsi="Arial" w:cs="Arial"/>
                <w:b/>
                <w:bCs/>
                <w:color w:val="000000"/>
                <w:kern w:val="0"/>
                <w:sz w:val="14"/>
                <w:szCs w:val="14"/>
                <w:lang w:eastAsia="es-PE"/>
                <w14:ligatures w14:val="none"/>
              </w:rPr>
            </w:pPr>
            <w:r w:rsidRPr="00B2220D">
              <w:rPr>
                <w:rFonts w:ascii="Arial" w:eastAsia="Times New Roman" w:hAnsi="Arial" w:cs="Arial"/>
                <w:b/>
                <w:bCs/>
                <w:color w:val="000000"/>
                <w:kern w:val="0"/>
                <w:sz w:val="14"/>
                <w:szCs w:val="14"/>
                <w:lang w:eastAsia="es-PE"/>
                <w14:ligatures w14:val="none"/>
              </w:rPr>
              <w:t>COSTO DE MANO DE OBRA - VIGENTE DE JUNIO DE 2022 A MAYO 2023</w:t>
            </w:r>
          </w:p>
        </w:tc>
        <w:tc>
          <w:tcPr>
            <w:tcW w:w="877" w:type="dxa"/>
            <w:tcBorders>
              <w:top w:val="nil"/>
              <w:left w:val="nil"/>
              <w:bottom w:val="nil"/>
              <w:right w:val="nil"/>
            </w:tcBorders>
            <w:shd w:val="clear" w:color="auto" w:fill="auto"/>
            <w:noWrap/>
            <w:hideMark/>
          </w:tcPr>
          <w:p w14:paraId="719FEB6F" w14:textId="77777777" w:rsidR="00B2220D" w:rsidRPr="00B2220D" w:rsidRDefault="00B2220D" w:rsidP="00B2220D">
            <w:pPr>
              <w:spacing w:after="0" w:line="240" w:lineRule="auto"/>
              <w:rPr>
                <w:rFonts w:ascii="Arial" w:eastAsia="Times New Roman" w:hAnsi="Arial" w:cs="Arial"/>
                <w:b/>
                <w:bCs/>
                <w:color w:val="000000"/>
                <w:kern w:val="0"/>
                <w:sz w:val="14"/>
                <w:szCs w:val="14"/>
                <w:lang w:eastAsia="es-PE"/>
                <w14:ligatures w14:val="none"/>
              </w:rPr>
            </w:pPr>
          </w:p>
        </w:tc>
        <w:tc>
          <w:tcPr>
            <w:tcW w:w="0" w:type="auto"/>
            <w:tcBorders>
              <w:top w:val="nil"/>
              <w:left w:val="nil"/>
              <w:bottom w:val="nil"/>
              <w:right w:val="nil"/>
            </w:tcBorders>
            <w:shd w:val="clear" w:color="auto" w:fill="auto"/>
            <w:noWrap/>
            <w:hideMark/>
          </w:tcPr>
          <w:p w14:paraId="1F17E5E1" w14:textId="77777777" w:rsidR="00B2220D" w:rsidRPr="00B2220D" w:rsidRDefault="00B2220D" w:rsidP="00B2220D">
            <w:pPr>
              <w:spacing w:after="0" w:line="240" w:lineRule="auto"/>
              <w:jc w:val="center"/>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hideMark/>
          </w:tcPr>
          <w:p w14:paraId="72DAB995" w14:textId="77777777" w:rsidR="00B2220D" w:rsidRPr="00B2220D" w:rsidRDefault="00B2220D" w:rsidP="00B2220D">
            <w:pPr>
              <w:spacing w:after="0" w:line="240" w:lineRule="auto"/>
              <w:jc w:val="center"/>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hideMark/>
          </w:tcPr>
          <w:p w14:paraId="4C0E88F5" w14:textId="77777777" w:rsidR="00B2220D" w:rsidRPr="00B2220D" w:rsidRDefault="00B2220D" w:rsidP="00B2220D">
            <w:pPr>
              <w:spacing w:after="0" w:line="240" w:lineRule="auto"/>
              <w:jc w:val="center"/>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hideMark/>
          </w:tcPr>
          <w:p w14:paraId="64A8F458" w14:textId="77777777" w:rsidR="00B2220D" w:rsidRPr="00B2220D" w:rsidRDefault="00B2220D" w:rsidP="00B2220D">
            <w:pPr>
              <w:spacing w:after="0" w:line="240" w:lineRule="auto"/>
              <w:jc w:val="center"/>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hideMark/>
          </w:tcPr>
          <w:p w14:paraId="40B2CFE7" w14:textId="77777777" w:rsidR="00B2220D" w:rsidRPr="00B2220D" w:rsidRDefault="00B2220D" w:rsidP="00B2220D">
            <w:pPr>
              <w:spacing w:after="0" w:line="240" w:lineRule="auto"/>
              <w:jc w:val="center"/>
              <w:rPr>
                <w:rFonts w:ascii="Times New Roman" w:eastAsia="Times New Roman" w:hAnsi="Times New Roman" w:cs="Times New Roman"/>
                <w:kern w:val="0"/>
                <w:sz w:val="14"/>
                <w:szCs w:val="14"/>
                <w:lang w:eastAsia="es-PE"/>
                <w14:ligatures w14:val="none"/>
              </w:rPr>
            </w:pPr>
          </w:p>
        </w:tc>
      </w:tr>
      <w:tr w:rsidR="00B2220D" w:rsidRPr="00B2220D" w14:paraId="59DDCC12" w14:textId="77777777" w:rsidTr="00B2220D">
        <w:trPr>
          <w:trHeight w:val="290"/>
        </w:trPr>
        <w:tc>
          <w:tcPr>
            <w:tcW w:w="0" w:type="auto"/>
            <w:vMerge w:val="restart"/>
            <w:tcBorders>
              <w:top w:val="single" w:sz="8" w:space="0" w:color="auto"/>
              <w:left w:val="single" w:sz="8" w:space="0" w:color="auto"/>
              <w:bottom w:val="single" w:sz="8" w:space="0" w:color="000000"/>
              <w:right w:val="single" w:sz="4" w:space="0" w:color="auto"/>
            </w:tcBorders>
            <w:shd w:val="clear" w:color="000000" w:fill="DDEBF7"/>
            <w:noWrap/>
            <w:vAlign w:val="center"/>
            <w:hideMark/>
          </w:tcPr>
          <w:p w14:paraId="44080BA7"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ITEM </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DDEBF7"/>
            <w:noWrap/>
            <w:vAlign w:val="center"/>
            <w:hideMark/>
          </w:tcPr>
          <w:p w14:paraId="03B3E4E8"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DESCRIPCIÓN </w:t>
            </w:r>
          </w:p>
        </w:tc>
        <w:tc>
          <w:tcPr>
            <w:tcW w:w="5196" w:type="dxa"/>
            <w:gridSpan w:val="7"/>
            <w:tcBorders>
              <w:top w:val="single" w:sz="8" w:space="0" w:color="auto"/>
              <w:left w:val="nil"/>
              <w:bottom w:val="single" w:sz="4" w:space="0" w:color="auto"/>
              <w:right w:val="single" w:sz="8" w:space="0" w:color="000000"/>
            </w:tcBorders>
            <w:shd w:val="clear" w:color="000000" w:fill="DDEBF7"/>
            <w:noWrap/>
            <w:vAlign w:val="center"/>
            <w:hideMark/>
          </w:tcPr>
          <w:p w14:paraId="27614697"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CATEGORÍA (S/.) </w:t>
            </w:r>
          </w:p>
        </w:tc>
      </w:tr>
      <w:tr w:rsidR="00B2220D" w:rsidRPr="00B2220D" w14:paraId="353E826B" w14:textId="77777777" w:rsidTr="00B2220D">
        <w:trPr>
          <w:gridAfter w:val="1"/>
          <w:wAfter w:w="6" w:type="dxa"/>
          <w:trHeight w:val="59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2CEAB7BD" w14:textId="77777777" w:rsidR="00B2220D" w:rsidRPr="00B2220D" w:rsidRDefault="00B2220D" w:rsidP="00B2220D">
            <w:pPr>
              <w:spacing w:after="0" w:line="240" w:lineRule="auto"/>
              <w:rPr>
                <w:rFonts w:ascii="Calibri" w:eastAsia="Times New Roman" w:hAnsi="Calibri" w:cs="Calibri"/>
                <w:b/>
                <w:bCs/>
                <w:color w:val="000000"/>
                <w:kern w:val="0"/>
                <w:sz w:val="14"/>
                <w:szCs w:val="14"/>
                <w:lang w:eastAsia="es-PE"/>
                <w14:ligatures w14:val="none"/>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397A866" w14:textId="77777777" w:rsidR="00B2220D" w:rsidRPr="00B2220D" w:rsidRDefault="00B2220D" w:rsidP="00B2220D">
            <w:pPr>
              <w:spacing w:after="0" w:line="240" w:lineRule="auto"/>
              <w:rPr>
                <w:rFonts w:ascii="Calibri" w:eastAsia="Times New Roman" w:hAnsi="Calibri" w:cs="Calibri"/>
                <w:b/>
                <w:bCs/>
                <w:color w:val="000000"/>
                <w:kern w:val="0"/>
                <w:sz w:val="14"/>
                <w:szCs w:val="14"/>
                <w:lang w:eastAsia="es-PE"/>
                <w14:ligatures w14:val="none"/>
              </w:rPr>
            </w:pPr>
          </w:p>
        </w:tc>
        <w:tc>
          <w:tcPr>
            <w:tcW w:w="877" w:type="dxa"/>
            <w:tcBorders>
              <w:top w:val="nil"/>
              <w:left w:val="nil"/>
              <w:bottom w:val="single" w:sz="8" w:space="0" w:color="auto"/>
              <w:right w:val="single" w:sz="4" w:space="0" w:color="auto"/>
            </w:tcBorders>
            <w:shd w:val="clear" w:color="000000" w:fill="DDEBF7"/>
            <w:noWrap/>
            <w:vAlign w:val="center"/>
            <w:hideMark/>
          </w:tcPr>
          <w:p w14:paraId="2C24299F"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CAPATAZ </w:t>
            </w:r>
          </w:p>
        </w:tc>
        <w:tc>
          <w:tcPr>
            <w:tcW w:w="0" w:type="auto"/>
            <w:tcBorders>
              <w:top w:val="nil"/>
              <w:left w:val="nil"/>
              <w:bottom w:val="single" w:sz="8" w:space="0" w:color="auto"/>
              <w:right w:val="single" w:sz="4" w:space="0" w:color="auto"/>
            </w:tcBorders>
            <w:shd w:val="clear" w:color="000000" w:fill="DDEBF7"/>
            <w:noWrap/>
            <w:vAlign w:val="center"/>
            <w:hideMark/>
          </w:tcPr>
          <w:p w14:paraId="025D8711"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OPERARIO </w:t>
            </w:r>
          </w:p>
        </w:tc>
        <w:tc>
          <w:tcPr>
            <w:tcW w:w="0" w:type="auto"/>
            <w:tcBorders>
              <w:top w:val="nil"/>
              <w:left w:val="nil"/>
              <w:bottom w:val="single" w:sz="8" w:space="0" w:color="auto"/>
              <w:right w:val="single" w:sz="4" w:space="0" w:color="auto"/>
            </w:tcBorders>
            <w:shd w:val="clear" w:color="000000" w:fill="DDEBF7"/>
            <w:noWrap/>
            <w:vAlign w:val="center"/>
            <w:hideMark/>
          </w:tcPr>
          <w:p w14:paraId="59134388"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OFICIAL </w:t>
            </w:r>
          </w:p>
        </w:tc>
        <w:tc>
          <w:tcPr>
            <w:tcW w:w="0" w:type="auto"/>
            <w:tcBorders>
              <w:top w:val="nil"/>
              <w:left w:val="nil"/>
              <w:bottom w:val="single" w:sz="8" w:space="0" w:color="auto"/>
              <w:right w:val="single" w:sz="4" w:space="0" w:color="auto"/>
            </w:tcBorders>
            <w:shd w:val="clear" w:color="000000" w:fill="DDEBF7"/>
            <w:noWrap/>
            <w:vAlign w:val="center"/>
            <w:hideMark/>
          </w:tcPr>
          <w:p w14:paraId="5312A6A1"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PEÓN </w:t>
            </w:r>
          </w:p>
        </w:tc>
        <w:tc>
          <w:tcPr>
            <w:tcW w:w="0" w:type="auto"/>
            <w:tcBorders>
              <w:top w:val="nil"/>
              <w:left w:val="nil"/>
              <w:bottom w:val="single" w:sz="8" w:space="0" w:color="auto"/>
              <w:right w:val="single" w:sz="4" w:space="0" w:color="auto"/>
            </w:tcBorders>
            <w:shd w:val="clear" w:color="000000" w:fill="DDEBF7"/>
            <w:vAlign w:val="center"/>
            <w:hideMark/>
          </w:tcPr>
          <w:p w14:paraId="0D8F4063"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Op. Equipo pesado </w:t>
            </w:r>
          </w:p>
        </w:tc>
        <w:tc>
          <w:tcPr>
            <w:tcW w:w="0" w:type="auto"/>
            <w:tcBorders>
              <w:top w:val="nil"/>
              <w:left w:val="nil"/>
              <w:bottom w:val="single" w:sz="8" w:space="0" w:color="auto"/>
              <w:right w:val="single" w:sz="8" w:space="0" w:color="auto"/>
            </w:tcBorders>
            <w:shd w:val="clear" w:color="000000" w:fill="DDEBF7"/>
            <w:vAlign w:val="center"/>
            <w:hideMark/>
          </w:tcPr>
          <w:p w14:paraId="4BA5DDE5"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Op. Equipo liviano </w:t>
            </w:r>
          </w:p>
        </w:tc>
      </w:tr>
      <w:tr w:rsidR="00B2220D" w:rsidRPr="00B2220D" w14:paraId="784BB843"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A1E0FC0"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1 </w:t>
            </w:r>
          </w:p>
        </w:tc>
        <w:tc>
          <w:tcPr>
            <w:tcW w:w="0" w:type="auto"/>
            <w:tcBorders>
              <w:top w:val="nil"/>
              <w:left w:val="nil"/>
              <w:bottom w:val="single" w:sz="4" w:space="0" w:color="auto"/>
              <w:right w:val="single" w:sz="4" w:space="0" w:color="auto"/>
            </w:tcBorders>
            <w:shd w:val="clear" w:color="000000" w:fill="FFFFFF"/>
            <w:noWrap/>
            <w:vAlign w:val="center"/>
            <w:hideMark/>
          </w:tcPr>
          <w:p w14:paraId="2E4EFA2A"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Jornal Básico - Periodo 2022 - 2023 </w:t>
            </w:r>
          </w:p>
        </w:tc>
        <w:tc>
          <w:tcPr>
            <w:tcW w:w="877" w:type="dxa"/>
            <w:tcBorders>
              <w:top w:val="nil"/>
              <w:left w:val="nil"/>
              <w:bottom w:val="single" w:sz="4" w:space="0" w:color="auto"/>
              <w:right w:val="single" w:sz="4" w:space="0" w:color="auto"/>
            </w:tcBorders>
            <w:shd w:val="clear" w:color="000000" w:fill="FFFFFF"/>
            <w:noWrap/>
            <w:vAlign w:val="center"/>
            <w:hideMark/>
          </w:tcPr>
          <w:p w14:paraId="26DFE6B0"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100.63 </w:t>
            </w:r>
          </w:p>
        </w:tc>
        <w:tc>
          <w:tcPr>
            <w:tcW w:w="0" w:type="auto"/>
            <w:tcBorders>
              <w:top w:val="nil"/>
              <w:left w:val="nil"/>
              <w:bottom w:val="single" w:sz="4" w:space="0" w:color="auto"/>
              <w:right w:val="single" w:sz="4" w:space="0" w:color="auto"/>
            </w:tcBorders>
            <w:shd w:val="clear" w:color="000000" w:fill="FFFFFF"/>
            <w:noWrap/>
            <w:vAlign w:val="center"/>
            <w:hideMark/>
          </w:tcPr>
          <w:p w14:paraId="76A1C81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80.50 </w:t>
            </w:r>
          </w:p>
        </w:tc>
        <w:tc>
          <w:tcPr>
            <w:tcW w:w="0" w:type="auto"/>
            <w:tcBorders>
              <w:top w:val="nil"/>
              <w:left w:val="nil"/>
              <w:bottom w:val="single" w:sz="4" w:space="0" w:color="auto"/>
              <w:right w:val="single" w:sz="4" w:space="0" w:color="auto"/>
            </w:tcBorders>
            <w:shd w:val="clear" w:color="000000" w:fill="FFFFFF"/>
            <w:noWrap/>
            <w:vAlign w:val="center"/>
            <w:hideMark/>
          </w:tcPr>
          <w:p w14:paraId="37856E7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63.15 </w:t>
            </w:r>
          </w:p>
        </w:tc>
        <w:tc>
          <w:tcPr>
            <w:tcW w:w="0" w:type="auto"/>
            <w:tcBorders>
              <w:top w:val="nil"/>
              <w:left w:val="nil"/>
              <w:bottom w:val="single" w:sz="4" w:space="0" w:color="auto"/>
              <w:right w:val="single" w:sz="4" w:space="0" w:color="auto"/>
            </w:tcBorders>
            <w:shd w:val="clear" w:color="000000" w:fill="FFFFFF"/>
            <w:noWrap/>
            <w:vAlign w:val="center"/>
            <w:hideMark/>
          </w:tcPr>
          <w:p w14:paraId="14EAFAD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56.80 </w:t>
            </w:r>
          </w:p>
        </w:tc>
        <w:tc>
          <w:tcPr>
            <w:tcW w:w="0" w:type="auto"/>
            <w:tcBorders>
              <w:top w:val="nil"/>
              <w:left w:val="nil"/>
              <w:bottom w:val="single" w:sz="4" w:space="0" w:color="auto"/>
              <w:right w:val="single" w:sz="4" w:space="0" w:color="auto"/>
            </w:tcBorders>
            <w:shd w:val="clear" w:color="000000" w:fill="FFFFFF"/>
            <w:noWrap/>
            <w:vAlign w:val="center"/>
            <w:hideMark/>
          </w:tcPr>
          <w:p w14:paraId="15A59B0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80.50 </w:t>
            </w:r>
          </w:p>
        </w:tc>
        <w:tc>
          <w:tcPr>
            <w:tcW w:w="0" w:type="auto"/>
            <w:tcBorders>
              <w:top w:val="nil"/>
              <w:left w:val="nil"/>
              <w:bottom w:val="single" w:sz="4" w:space="0" w:color="auto"/>
              <w:right w:val="single" w:sz="8" w:space="0" w:color="auto"/>
            </w:tcBorders>
            <w:shd w:val="clear" w:color="000000" w:fill="FFFFFF"/>
            <w:noWrap/>
            <w:vAlign w:val="center"/>
            <w:hideMark/>
          </w:tcPr>
          <w:p w14:paraId="0D39AA6C"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80.50 </w:t>
            </w:r>
          </w:p>
        </w:tc>
      </w:tr>
      <w:tr w:rsidR="00B2220D" w:rsidRPr="00B2220D" w14:paraId="5801BB55" w14:textId="77777777" w:rsidTr="00064430">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auto" w:fill="FFFF99"/>
            <w:noWrap/>
            <w:vAlign w:val="center"/>
            <w:hideMark/>
          </w:tcPr>
          <w:p w14:paraId="0BE8EA0A"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2 </w:t>
            </w:r>
          </w:p>
        </w:tc>
        <w:tc>
          <w:tcPr>
            <w:tcW w:w="0" w:type="auto"/>
            <w:tcBorders>
              <w:top w:val="nil"/>
              <w:left w:val="nil"/>
              <w:bottom w:val="single" w:sz="4" w:space="0" w:color="auto"/>
              <w:right w:val="single" w:sz="4" w:space="0" w:color="auto"/>
            </w:tcBorders>
            <w:shd w:val="clear" w:color="auto" w:fill="FFFF99"/>
            <w:noWrap/>
            <w:vAlign w:val="center"/>
            <w:hideMark/>
          </w:tcPr>
          <w:p w14:paraId="01673350"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Bonificaciones - Periodo 2022 - 2023 </w:t>
            </w:r>
          </w:p>
        </w:tc>
        <w:tc>
          <w:tcPr>
            <w:tcW w:w="877" w:type="dxa"/>
            <w:tcBorders>
              <w:top w:val="nil"/>
              <w:left w:val="nil"/>
              <w:bottom w:val="single" w:sz="4" w:space="0" w:color="auto"/>
              <w:right w:val="single" w:sz="4" w:space="0" w:color="auto"/>
            </w:tcBorders>
            <w:shd w:val="clear" w:color="auto" w:fill="FFFF99"/>
            <w:noWrap/>
            <w:vAlign w:val="center"/>
            <w:hideMark/>
          </w:tcPr>
          <w:p w14:paraId="6F2847F2"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170.97 </w:t>
            </w:r>
          </w:p>
        </w:tc>
        <w:tc>
          <w:tcPr>
            <w:tcW w:w="0" w:type="auto"/>
            <w:tcBorders>
              <w:top w:val="nil"/>
              <w:left w:val="nil"/>
              <w:bottom w:val="single" w:sz="4" w:space="0" w:color="auto"/>
              <w:right w:val="single" w:sz="4" w:space="0" w:color="auto"/>
            </w:tcBorders>
            <w:shd w:val="clear" w:color="auto" w:fill="FFFF99"/>
            <w:noWrap/>
            <w:vAlign w:val="center"/>
            <w:hideMark/>
          </w:tcPr>
          <w:p w14:paraId="775CFE7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130.65 </w:t>
            </w:r>
          </w:p>
        </w:tc>
        <w:tc>
          <w:tcPr>
            <w:tcW w:w="0" w:type="auto"/>
            <w:tcBorders>
              <w:top w:val="nil"/>
              <w:left w:val="nil"/>
              <w:bottom w:val="single" w:sz="4" w:space="0" w:color="auto"/>
              <w:right w:val="single" w:sz="4" w:space="0" w:color="auto"/>
            </w:tcBorders>
            <w:shd w:val="clear" w:color="auto" w:fill="FFFF99"/>
            <w:noWrap/>
            <w:vAlign w:val="center"/>
            <w:hideMark/>
          </w:tcPr>
          <w:p w14:paraId="459BABE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103.16 </w:t>
            </w:r>
          </w:p>
        </w:tc>
        <w:tc>
          <w:tcPr>
            <w:tcW w:w="0" w:type="auto"/>
            <w:tcBorders>
              <w:top w:val="nil"/>
              <w:left w:val="nil"/>
              <w:bottom w:val="single" w:sz="4" w:space="0" w:color="auto"/>
              <w:right w:val="single" w:sz="4" w:space="0" w:color="auto"/>
            </w:tcBorders>
            <w:shd w:val="clear" w:color="auto" w:fill="FFFF99"/>
            <w:noWrap/>
            <w:vAlign w:val="center"/>
            <w:hideMark/>
          </w:tcPr>
          <w:p w14:paraId="001E49BC"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93.75 </w:t>
            </w:r>
          </w:p>
        </w:tc>
        <w:tc>
          <w:tcPr>
            <w:tcW w:w="0" w:type="auto"/>
            <w:tcBorders>
              <w:top w:val="nil"/>
              <w:left w:val="nil"/>
              <w:bottom w:val="single" w:sz="4" w:space="0" w:color="auto"/>
              <w:right w:val="single" w:sz="4" w:space="0" w:color="auto"/>
            </w:tcBorders>
            <w:shd w:val="clear" w:color="auto" w:fill="FFFF99"/>
            <w:noWrap/>
            <w:vAlign w:val="center"/>
            <w:hideMark/>
          </w:tcPr>
          <w:p w14:paraId="24FF6719"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196.78 </w:t>
            </w:r>
          </w:p>
        </w:tc>
        <w:tc>
          <w:tcPr>
            <w:tcW w:w="0" w:type="auto"/>
            <w:tcBorders>
              <w:top w:val="nil"/>
              <w:left w:val="nil"/>
              <w:bottom w:val="single" w:sz="4" w:space="0" w:color="auto"/>
              <w:right w:val="single" w:sz="8" w:space="0" w:color="auto"/>
            </w:tcBorders>
            <w:shd w:val="clear" w:color="auto" w:fill="FFFF99"/>
            <w:noWrap/>
            <w:vAlign w:val="center"/>
            <w:hideMark/>
          </w:tcPr>
          <w:p w14:paraId="7522ED9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145.82 </w:t>
            </w:r>
          </w:p>
        </w:tc>
      </w:tr>
      <w:tr w:rsidR="00B2220D" w:rsidRPr="00B2220D" w14:paraId="6FEF89F3"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57C80EC"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3 </w:t>
            </w:r>
          </w:p>
        </w:tc>
        <w:tc>
          <w:tcPr>
            <w:tcW w:w="0" w:type="auto"/>
            <w:tcBorders>
              <w:top w:val="nil"/>
              <w:left w:val="nil"/>
              <w:bottom w:val="single" w:sz="4" w:space="0" w:color="auto"/>
              <w:right w:val="single" w:sz="4" w:space="0" w:color="auto"/>
            </w:tcBorders>
            <w:shd w:val="clear" w:color="000000" w:fill="FFFFFF"/>
            <w:noWrap/>
            <w:vAlign w:val="center"/>
            <w:hideMark/>
          </w:tcPr>
          <w:p w14:paraId="246ABDC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TOTAL POR DÍA - JORNAL 8 </w:t>
            </w:r>
            <w:r w:rsidR="008D1445" w:rsidRPr="00B2220D">
              <w:rPr>
                <w:rFonts w:ascii="Calibri" w:eastAsia="Times New Roman" w:hAnsi="Calibri" w:cs="Calibri"/>
                <w:color w:val="000000"/>
                <w:kern w:val="0"/>
                <w:sz w:val="14"/>
                <w:szCs w:val="14"/>
                <w:lang w:eastAsia="es-PE"/>
                <w14:ligatures w14:val="none"/>
              </w:rPr>
              <w:t>HORAS -</w:t>
            </w:r>
            <w:r w:rsidRPr="00B2220D">
              <w:rPr>
                <w:rFonts w:ascii="Calibri" w:eastAsia="Times New Roman" w:hAnsi="Calibri" w:cs="Calibri"/>
                <w:color w:val="000000"/>
                <w:kern w:val="0"/>
                <w:sz w:val="14"/>
                <w:szCs w:val="14"/>
                <w:lang w:eastAsia="es-PE"/>
                <w14:ligatures w14:val="none"/>
              </w:rPr>
              <w:t xml:space="preserve">1 turno </w:t>
            </w:r>
          </w:p>
        </w:tc>
        <w:tc>
          <w:tcPr>
            <w:tcW w:w="877" w:type="dxa"/>
            <w:tcBorders>
              <w:top w:val="nil"/>
              <w:left w:val="nil"/>
              <w:bottom w:val="single" w:sz="4" w:space="0" w:color="auto"/>
              <w:right w:val="single" w:sz="4" w:space="0" w:color="auto"/>
            </w:tcBorders>
            <w:shd w:val="clear" w:color="000000" w:fill="FFFFFF"/>
            <w:noWrap/>
            <w:vAlign w:val="center"/>
            <w:hideMark/>
          </w:tcPr>
          <w:p w14:paraId="2DFFE95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271.60 </w:t>
            </w:r>
          </w:p>
        </w:tc>
        <w:tc>
          <w:tcPr>
            <w:tcW w:w="0" w:type="auto"/>
            <w:tcBorders>
              <w:top w:val="nil"/>
              <w:left w:val="nil"/>
              <w:bottom w:val="single" w:sz="4" w:space="0" w:color="auto"/>
              <w:right w:val="single" w:sz="4" w:space="0" w:color="auto"/>
            </w:tcBorders>
            <w:shd w:val="clear" w:color="000000" w:fill="FFFFFF"/>
            <w:noWrap/>
            <w:vAlign w:val="center"/>
            <w:hideMark/>
          </w:tcPr>
          <w:p w14:paraId="4DA78B3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211.15 </w:t>
            </w:r>
          </w:p>
        </w:tc>
        <w:tc>
          <w:tcPr>
            <w:tcW w:w="0" w:type="auto"/>
            <w:tcBorders>
              <w:top w:val="nil"/>
              <w:left w:val="nil"/>
              <w:bottom w:val="single" w:sz="4" w:space="0" w:color="auto"/>
              <w:right w:val="single" w:sz="4" w:space="0" w:color="auto"/>
            </w:tcBorders>
            <w:shd w:val="clear" w:color="000000" w:fill="FFFFFF"/>
            <w:noWrap/>
            <w:vAlign w:val="center"/>
            <w:hideMark/>
          </w:tcPr>
          <w:p w14:paraId="2F94AA4D"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166.31 </w:t>
            </w:r>
          </w:p>
        </w:tc>
        <w:tc>
          <w:tcPr>
            <w:tcW w:w="0" w:type="auto"/>
            <w:tcBorders>
              <w:top w:val="nil"/>
              <w:left w:val="nil"/>
              <w:bottom w:val="single" w:sz="4" w:space="0" w:color="auto"/>
              <w:right w:val="single" w:sz="4" w:space="0" w:color="auto"/>
            </w:tcBorders>
            <w:shd w:val="clear" w:color="000000" w:fill="FFFFFF"/>
            <w:noWrap/>
            <w:vAlign w:val="center"/>
            <w:hideMark/>
          </w:tcPr>
          <w:p w14:paraId="7556265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150.55 </w:t>
            </w:r>
          </w:p>
        </w:tc>
        <w:tc>
          <w:tcPr>
            <w:tcW w:w="0" w:type="auto"/>
            <w:tcBorders>
              <w:top w:val="nil"/>
              <w:left w:val="nil"/>
              <w:bottom w:val="single" w:sz="4" w:space="0" w:color="auto"/>
              <w:right w:val="single" w:sz="4" w:space="0" w:color="auto"/>
            </w:tcBorders>
            <w:shd w:val="clear" w:color="000000" w:fill="FFFFFF"/>
            <w:noWrap/>
            <w:vAlign w:val="center"/>
            <w:hideMark/>
          </w:tcPr>
          <w:p w14:paraId="05098D5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251.43 </w:t>
            </w:r>
          </w:p>
        </w:tc>
        <w:tc>
          <w:tcPr>
            <w:tcW w:w="0" w:type="auto"/>
            <w:tcBorders>
              <w:top w:val="nil"/>
              <w:left w:val="nil"/>
              <w:bottom w:val="single" w:sz="4" w:space="0" w:color="auto"/>
              <w:right w:val="single" w:sz="8" w:space="0" w:color="auto"/>
            </w:tcBorders>
            <w:shd w:val="clear" w:color="000000" w:fill="FFFFFF"/>
            <w:noWrap/>
            <w:vAlign w:val="center"/>
            <w:hideMark/>
          </w:tcPr>
          <w:p w14:paraId="5A7FB27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220.09 </w:t>
            </w:r>
          </w:p>
        </w:tc>
      </w:tr>
      <w:tr w:rsidR="00B2220D" w:rsidRPr="00B2220D" w14:paraId="3D5139D5"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38C2AFC"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4 </w:t>
            </w:r>
          </w:p>
        </w:tc>
        <w:tc>
          <w:tcPr>
            <w:tcW w:w="0" w:type="auto"/>
            <w:tcBorders>
              <w:top w:val="nil"/>
              <w:left w:val="nil"/>
              <w:bottom w:val="single" w:sz="4" w:space="0" w:color="auto"/>
              <w:right w:val="single" w:sz="4" w:space="0" w:color="auto"/>
            </w:tcBorders>
            <w:shd w:val="clear" w:color="000000" w:fill="FFFFFF"/>
            <w:noWrap/>
            <w:vAlign w:val="center"/>
            <w:hideMark/>
          </w:tcPr>
          <w:p w14:paraId="4359DB3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POR HORA HOMBRE (HH) - JORNAL 8 HORAS - 1 TURNO </w:t>
            </w:r>
          </w:p>
        </w:tc>
        <w:tc>
          <w:tcPr>
            <w:tcW w:w="877" w:type="dxa"/>
            <w:tcBorders>
              <w:top w:val="nil"/>
              <w:left w:val="nil"/>
              <w:bottom w:val="single" w:sz="4" w:space="0" w:color="auto"/>
              <w:right w:val="single" w:sz="8" w:space="0" w:color="auto"/>
            </w:tcBorders>
            <w:shd w:val="clear" w:color="000000" w:fill="FFFFFF"/>
            <w:noWrap/>
            <w:vAlign w:val="center"/>
            <w:hideMark/>
          </w:tcPr>
          <w:p w14:paraId="693AB1E0"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33.95 </w:t>
            </w:r>
          </w:p>
        </w:tc>
        <w:tc>
          <w:tcPr>
            <w:tcW w:w="0" w:type="auto"/>
            <w:tcBorders>
              <w:top w:val="nil"/>
              <w:left w:val="single" w:sz="4" w:space="0" w:color="auto"/>
              <w:bottom w:val="single" w:sz="4" w:space="0" w:color="auto"/>
              <w:right w:val="single" w:sz="8" w:space="0" w:color="auto"/>
            </w:tcBorders>
            <w:shd w:val="clear" w:color="000000" w:fill="FFFFFF"/>
            <w:noWrap/>
            <w:vAlign w:val="center"/>
            <w:hideMark/>
          </w:tcPr>
          <w:p w14:paraId="0BC6DEB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26.39 </w:t>
            </w:r>
          </w:p>
        </w:tc>
        <w:tc>
          <w:tcPr>
            <w:tcW w:w="0" w:type="auto"/>
            <w:tcBorders>
              <w:top w:val="nil"/>
              <w:left w:val="single" w:sz="4" w:space="0" w:color="auto"/>
              <w:bottom w:val="single" w:sz="4" w:space="0" w:color="auto"/>
              <w:right w:val="single" w:sz="8" w:space="0" w:color="auto"/>
            </w:tcBorders>
            <w:shd w:val="clear" w:color="000000" w:fill="FFFFFF"/>
            <w:noWrap/>
            <w:vAlign w:val="center"/>
            <w:hideMark/>
          </w:tcPr>
          <w:p w14:paraId="675B652D"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20.79 </w:t>
            </w:r>
          </w:p>
        </w:tc>
        <w:tc>
          <w:tcPr>
            <w:tcW w:w="0" w:type="auto"/>
            <w:tcBorders>
              <w:top w:val="nil"/>
              <w:left w:val="single" w:sz="4" w:space="0" w:color="auto"/>
              <w:bottom w:val="single" w:sz="4" w:space="0" w:color="auto"/>
              <w:right w:val="single" w:sz="8" w:space="0" w:color="auto"/>
            </w:tcBorders>
            <w:shd w:val="clear" w:color="000000" w:fill="FFFFFF"/>
            <w:noWrap/>
            <w:vAlign w:val="center"/>
            <w:hideMark/>
          </w:tcPr>
          <w:p w14:paraId="384566DC"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18.82 </w:t>
            </w:r>
          </w:p>
        </w:tc>
        <w:tc>
          <w:tcPr>
            <w:tcW w:w="0" w:type="auto"/>
            <w:tcBorders>
              <w:top w:val="nil"/>
              <w:left w:val="single" w:sz="4" w:space="0" w:color="auto"/>
              <w:bottom w:val="single" w:sz="4" w:space="0" w:color="auto"/>
              <w:right w:val="single" w:sz="8" w:space="0" w:color="auto"/>
            </w:tcBorders>
            <w:shd w:val="clear" w:color="000000" w:fill="FFFFFF"/>
            <w:noWrap/>
            <w:vAlign w:val="center"/>
            <w:hideMark/>
          </w:tcPr>
          <w:p w14:paraId="5987D4E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31.43 </w:t>
            </w:r>
          </w:p>
        </w:tc>
        <w:tc>
          <w:tcPr>
            <w:tcW w:w="0" w:type="auto"/>
            <w:tcBorders>
              <w:top w:val="nil"/>
              <w:left w:val="single" w:sz="4" w:space="0" w:color="auto"/>
              <w:bottom w:val="single" w:sz="4" w:space="0" w:color="auto"/>
              <w:right w:val="single" w:sz="8" w:space="0" w:color="auto"/>
            </w:tcBorders>
            <w:shd w:val="clear" w:color="000000" w:fill="FFFFFF"/>
            <w:noWrap/>
            <w:vAlign w:val="center"/>
            <w:hideMark/>
          </w:tcPr>
          <w:p w14:paraId="4AFF404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27.51 </w:t>
            </w:r>
          </w:p>
        </w:tc>
      </w:tr>
      <w:tr w:rsidR="00B2220D" w:rsidRPr="00B2220D" w14:paraId="2BFDBBD8"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0248501"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5 </w:t>
            </w:r>
          </w:p>
        </w:tc>
        <w:tc>
          <w:tcPr>
            <w:tcW w:w="0" w:type="auto"/>
            <w:tcBorders>
              <w:top w:val="nil"/>
              <w:left w:val="nil"/>
              <w:bottom w:val="single" w:sz="4" w:space="0" w:color="auto"/>
              <w:right w:val="single" w:sz="4" w:space="0" w:color="auto"/>
            </w:tcBorders>
            <w:shd w:val="clear" w:color="000000" w:fill="FFFFFF"/>
            <w:noWrap/>
            <w:vAlign w:val="center"/>
            <w:hideMark/>
          </w:tcPr>
          <w:p w14:paraId="440F756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ADICIONAL POR TURNO NOCTURNO  </w:t>
            </w:r>
          </w:p>
        </w:tc>
        <w:tc>
          <w:tcPr>
            <w:tcW w:w="877" w:type="dxa"/>
            <w:tcBorders>
              <w:top w:val="nil"/>
              <w:left w:val="nil"/>
              <w:bottom w:val="single" w:sz="4" w:space="0" w:color="auto"/>
              <w:right w:val="single" w:sz="4" w:space="0" w:color="auto"/>
            </w:tcBorders>
            <w:shd w:val="clear" w:color="000000" w:fill="FFFFFF"/>
            <w:noWrap/>
            <w:vAlign w:val="center"/>
            <w:hideMark/>
          </w:tcPr>
          <w:p w14:paraId="20176B40"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2.82 </w:t>
            </w:r>
          </w:p>
        </w:tc>
        <w:tc>
          <w:tcPr>
            <w:tcW w:w="0" w:type="auto"/>
            <w:tcBorders>
              <w:top w:val="nil"/>
              <w:left w:val="nil"/>
              <w:bottom w:val="single" w:sz="4" w:space="0" w:color="auto"/>
              <w:right w:val="single" w:sz="4" w:space="0" w:color="auto"/>
            </w:tcBorders>
            <w:shd w:val="clear" w:color="000000" w:fill="FFFFFF"/>
            <w:noWrap/>
            <w:vAlign w:val="center"/>
            <w:hideMark/>
          </w:tcPr>
          <w:p w14:paraId="3D7A3BA2"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2.09 </w:t>
            </w:r>
          </w:p>
        </w:tc>
        <w:tc>
          <w:tcPr>
            <w:tcW w:w="0" w:type="auto"/>
            <w:tcBorders>
              <w:top w:val="nil"/>
              <w:left w:val="nil"/>
              <w:bottom w:val="single" w:sz="4" w:space="0" w:color="auto"/>
              <w:right w:val="single" w:sz="4" w:space="0" w:color="auto"/>
            </w:tcBorders>
            <w:shd w:val="clear" w:color="000000" w:fill="FFFFFF"/>
            <w:noWrap/>
            <w:vAlign w:val="center"/>
            <w:hideMark/>
          </w:tcPr>
          <w:p w14:paraId="154E975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1.62 </w:t>
            </w:r>
          </w:p>
        </w:tc>
        <w:tc>
          <w:tcPr>
            <w:tcW w:w="0" w:type="auto"/>
            <w:tcBorders>
              <w:top w:val="nil"/>
              <w:left w:val="nil"/>
              <w:bottom w:val="single" w:sz="4" w:space="0" w:color="auto"/>
              <w:right w:val="single" w:sz="4" w:space="0" w:color="auto"/>
            </w:tcBorders>
            <w:shd w:val="clear" w:color="000000" w:fill="FFFFFF"/>
            <w:noWrap/>
            <w:vAlign w:val="center"/>
            <w:hideMark/>
          </w:tcPr>
          <w:p w14:paraId="03107DC9"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1.45 </w:t>
            </w:r>
          </w:p>
        </w:tc>
        <w:tc>
          <w:tcPr>
            <w:tcW w:w="0" w:type="auto"/>
            <w:tcBorders>
              <w:top w:val="nil"/>
              <w:left w:val="nil"/>
              <w:bottom w:val="single" w:sz="4" w:space="0" w:color="auto"/>
              <w:right w:val="single" w:sz="4" w:space="0" w:color="auto"/>
            </w:tcBorders>
            <w:shd w:val="clear" w:color="000000" w:fill="FFFFFF"/>
            <w:noWrap/>
            <w:vAlign w:val="center"/>
            <w:hideMark/>
          </w:tcPr>
          <w:p w14:paraId="2AB63CB2"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1.92 </w:t>
            </w:r>
          </w:p>
        </w:tc>
        <w:tc>
          <w:tcPr>
            <w:tcW w:w="0" w:type="auto"/>
            <w:tcBorders>
              <w:top w:val="nil"/>
              <w:left w:val="nil"/>
              <w:bottom w:val="single" w:sz="4" w:space="0" w:color="auto"/>
              <w:right w:val="single" w:sz="8" w:space="0" w:color="auto"/>
            </w:tcBorders>
            <w:shd w:val="clear" w:color="000000" w:fill="FFFFFF"/>
            <w:noWrap/>
            <w:vAlign w:val="center"/>
            <w:hideMark/>
          </w:tcPr>
          <w:p w14:paraId="2C4346BE"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1.93 </w:t>
            </w:r>
          </w:p>
        </w:tc>
      </w:tr>
      <w:tr w:rsidR="00B2220D" w:rsidRPr="00B2220D" w14:paraId="154134BD" w14:textId="77777777" w:rsidTr="00B2220D">
        <w:trPr>
          <w:gridAfter w:val="1"/>
          <w:wAfter w:w="6" w:type="dxa"/>
          <w:trHeight w:val="300"/>
        </w:trPr>
        <w:tc>
          <w:tcPr>
            <w:tcW w:w="0" w:type="auto"/>
            <w:tcBorders>
              <w:top w:val="nil"/>
              <w:left w:val="single" w:sz="8" w:space="0" w:color="auto"/>
              <w:bottom w:val="single" w:sz="8" w:space="0" w:color="auto"/>
              <w:right w:val="single" w:sz="4" w:space="0" w:color="auto"/>
            </w:tcBorders>
            <w:shd w:val="clear" w:color="000000" w:fill="FFFFFF"/>
            <w:noWrap/>
            <w:vAlign w:val="center"/>
            <w:hideMark/>
          </w:tcPr>
          <w:p w14:paraId="401C189F"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6 </w:t>
            </w:r>
          </w:p>
        </w:tc>
        <w:tc>
          <w:tcPr>
            <w:tcW w:w="0" w:type="auto"/>
            <w:tcBorders>
              <w:top w:val="nil"/>
              <w:left w:val="nil"/>
              <w:bottom w:val="single" w:sz="8" w:space="0" w:color="auto"/>
              <w:right w:val="single" w:sz="4" w:space="0" w:color="auto"/>
            </w:tcBorders>
            <w:shd w:val="clear" w:color="000000" w:fill="FFFFFF"/>
            <w:noWrap/>
            <w:vAlign w:val="center"/>
            <w:hideMark/>
          </w:tcPr>
          <w:p w14:paraId="10E96CB9"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POR HORA HOMBRE (HH) - JORNAL 8 HORAS - 2 TURNO </w:t>
            </w:r>
          </w:p>
        </w:tc>
        <w:tc>
          <w:tcPr>
            <w:tcW w:w="877" w:type="dxa"/>
            <w:tcBorders>
              <w:top w:val="nil"/>
              <w:left w:val="nil"/>
              <w:bottom w:val="single" w:sz="8" w:space="0" w:color="auto"/>
              <w:right w:val="single" w:sz="4" w:space="0" w:color="auto"/>
            </w:tcBorders>
            <w:shd w:val="clear" w:color="000000" w:fill="FFFFFF"/>
            <w:noWrap/>
            <w:vAlign w:val="center"/>
            <w:hideMark/>
          </w:tcPr>
          <w:p w14:paraId="65FCAA54"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36.77 </w:t>
            </w:r>
          </w:p>
        </w:tc>
        <w:tc>
          <w:tcPr>
            <w:tcW w:w="0" w:type="auto"/>
            <w:tcBorders>
              <w:top w:val="nil"/>
              <w:left w:val="nil"/>
              <w:bottom w:val="single" w:sz="8" w:space="0" w:color="auto"/>
              <w:right w:val="single" w:sz="4" w:space="0" w:color="auto"/>
            </w:tcBorders>
            <w:shd w:val="clear" w:color="000000" w:fill="FFFFFF"/>
            <w:noWrap/>
            <w:vAlign w:val="center"/>
            <w:hideMark/>
          </w:tcPr>
          <w:p w14:paraId="291F506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28.48 </w:t>
            </w:r>
          </w:p>
        </w:tc>
        <w:tc>
          <w:tcPr>
            <w:tcW w:w="0" w:type="auto"/>
            <w:tcBorders>
              <w:top w:val="nil"/>
              <w:left w:val="nil"/>
              <w:bottom w:val="single" w:sz="8" w:space="0" w:color="auto"/>
              <w:right w:val="single" w:sz="4" w:space="0" w:color="auto"/>
            </w:tcBorders>
            <w:shd w:val="clear" w:color="000000" w:fill="FFFFFF"/>
            <w:noWrap/>
            <w:vAlign w:val="center"/>
            <w:hideMark/>
          </w:tcPr>
          <w:p w14:paraId="315C4AD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22.41 </w:t>
            </w:r>
          </w:p>
        </w:tc>
        <w:tc>
          <w:tcPr>
            <w:tcW w:w="0" w:type="auto"/>
            <w:tcBorders>
              <w:top w:val="nil"/>
              <w:left w:val="nil"/>
              <w:bottom w:val="single" w:sz="8" w:space="0" w:color="auto"/>
              <w:right w:val="single" w:sz="4" w:space="0" w:color="auto"/>
            </w:tcBorders>
            <w:shd w:val="clear" w:color="000000" w:fill="FFFFFF"/>
            <w:noWrap/>
            <w:vAlign w:val="center"/>
            <w:hideMark/>
          </w:tcPr>
          <w:p w14:paraId="3CB1237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20.27 </w:t>
            </w:r>
          </w:p>
        </w:tc>
        <w:tc>
          <w:tcPr>
            <w:tcW w:w="0" w:type="auto"/>
            <w:tcBorders>
              <w:top w:val="nil"/>
              <w:left w:val="nil"/>
              <w:bottom w:val="single" w:sz="8" w:space="0" w:color="auto"/>
              <w:right w:val="single" w:sz="4" w:space="0" w:color="auto"/>
            </w:tcBorders>
            <w:shd w:val="clear" w:color="000000" w:fill="FFFFFF"/>
            <w:noWrap/>
            <w:vAlign w:val="center"/>
            <w:hideMark/>
          </w:tcPr>
          <w:p w14:paraId="72AAF0A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33.35 </w:t>
            </w:r>
          </w:p>
        </w:tc>
        <w:tc>
          <w:tcPr>
            <w:tcW w:w="0" w:type="auto"/>
            <w:tcBorders>
              <w:top w:val="nil"/>
              <w:left w:val="nil"/>
              <w:bottom w:val="single" w:sz="8" w:space="0" w:color="auto"/>
              <w:right w:val="single" w:sz="8" w:space="0" w:color="auto"/>
            </w:tcBorders>
            <w:shd w:val="clear" w:color="000000" w:fill="FFFFFF"/>
            <w:noWrap/>
            <w:vAlign w:val="center"/>
            <w:hideMark/>
          </w:tcPr>
          <w:p w14:paraId="22E062F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29.44 </w:t>
            </w:r>
          </w:p>
        </w:tc>
      </w:tr>
      <w:tr w:rsidR="00B2220D" w:rsidRPr="00B2220D" w14:paraId="3B9F78B9" w14:textId="77777777" w:rsidTr="00B2220D">
        <w:trPr>
          <w:gridAfter w:val="1"/>
          <w:wAfter w:w="6" w:type="dxa"/>
          <w:trHeight w:val="290"/>
        </w:trPr>
        <w:tc>
          <w:tcPr>
            <w:tcW w:w="0" w:type="auto"/>
            <w:tcBorders>
              <w:top w:val="nil"/>
              <w:left w:val="nil"/>
              <w:bottom w:val="nil"/>
              <w:right w:val="nil"/>
            </w:tcBorders>
            <w:shd w:val="clear" w:color="auto" w:fill="auto"/>
            <w:noWrap/>
            <w:vAlign w:val="bottom"/>
            <w:hideMark/>
          </w:tcPr>
          <w:p w14:paraId="0190E11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2E174209"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877" w:type="dxa"/>
            <w:tcBorders>
              <w:top w:val="nil"/>
              <w:left w:val="nil"/>
              <w:bottom w:val="nil"/>
              <w:right w:val="nil"/>
            </w:tcBorders>
            <w:shd w:val="clear" w:color="auto" w:fill="auto"/>
            <w:noWrap/>
            <w:vAlign w:val="bottom"/>
            <w:hideMark/>
          </w:tcPr>
          <w:p w14:paraId="4D4D2C96"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24B44941"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336AFAD0"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2A24B9E2"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5DFBCF0B"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2042BED3"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r>
      <w:tr w:rsidR="00B2220D" w:rsidRPr="00B2220D" w14:paraId="67F0833B" w14:textId="77777777" w:rsidTr="00B2220D">
        <w:trPr>
          <w:gridAfter w:val="1"/>
          <w:wAfter w:w="6" w:type="dxa"/>
          <w:trHeight w:val="300"/>
        </w:trPr>
        <w:tc>
          <w:tcPr>
            <w:tcW w:w="0" w:type="auto"/>
            <w:gridSpan w:val="2"/>
            <w:tcBorders>
              <w:top w:val="nil"/>
              <w:left w:val="nil"/>
              <w:bottom w:val="nil"/>
              <w:right w:val="nil"/>
            </w:tcBorders>
            <w:shd w:val="clear" w:color="auto" w:fill="auto"/>
            <w:noWrap/>
            <w:vAlign w:val="center"/>
            <w:hideMark/>
          </w:tcPr>
          <w:p w14:paraId="6FE72367" w14:textId="77777777" w:rsidR="00B2220D" w:rsidRPr="00B2220D" w:rsidRDefault="00B2220D" w:rsidP="00B2220D">
            <w:pPr>
              <w:spacing w:after="0" w:line="240" w:lineRule="auto"/>
              <w:rPr>
                <w:rFonts w:ascii="Arial" w:eastAsia="Times New Roman" w:hAnsi="Arial" w:cs="Arial"/>
                <w:b/>
                <w:bCs/>
                <w:color w:val="000000"/>
                <w:kern w:val="0"/>
                <w:sz w:val="14"/>
                <w:szCs w:val="14"/>
                <w:lang w:eastAsia="es-PE"/>
                <w14:ligatures w14:val="none"/>
              </w:rPr>
            </w:pPr>
            <w:r w:rsidRPr="00B2220D">
              <w:rPr>
                <w:rFonts w:ascii="Arial" w:eastAsia="Times New Roman" w:hAnsi="Arial" w:cs="Arial"/>
                <w:b/>
                <w:bCs/>
                <w:color w:val="000000"/>
                <w:kern w:val="0"/>
                <w:sz w:val="14"/>
                <w:szCs w:val="14"/>
                <w:lang w:eastAsia="es-PE"/>
                <w14:ligatures w14:val="none"/>
              </w:rPr>
              <w:t>COSTO DE MANO DE OBRA - PROYECTADA DE JUNIO DE 2023 A MAYO 2024</w:t>
            </w:r>
          </w:p>
        </w:tc>
        <w:tc>
          <w:tcPr>
            <w:tcW w:w="877" w:type="dxa"/>
            <w:tcBorders>
              <w:top w:val="nil"/>
              <w:left w:val="nil"/>
              <w:bottom w:val="nil"/>
              <w:right w:val="nil"/>
            </w:tcBorders>
            <w:shd w:val="clear" w:color="auto" w:fill="auto"/>
            <w:noWrap/>
            <w:vAlign w:val="bottom"/>
            <w:hideMark/>
          </w:tcPr>
          <w:p w14:paraId="11460A3A" w14:textId="77777777" w:rsidR="00B2220D" w:rsidRPr="00B2220D" w:rsidRDefault="00B2220D" w:rsidP="00B2220D">
            <w:pPr>
              <w:spacing w:after="0" w:line="240" w:lineRule="auto"/>
              <w:rPr>
                <w:rFonts w:ascii="Arial" w:eastAsia="Times New Roman" w:hAnsi="Arial" w:cs="Arial"/>
                <w:b/>
                <w:bCs/>
                <w:color w:val="000000"/>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47030473"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59CE7E27"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61CA77DB"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2F64F6A9"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4F576CAA"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r>
      <w:tr w:rsidR="00B2220D" w:rsidRPr="00B2220D" w14:paraId="177549BA" w14:textId="77777777" w:rsidTr="00B2220D">
        <w:trPr>
          <w:trHeight w:val="290"/>
        </w:trPr>
        <w:tc>
          <w:tcPr>
            <w:tcW w:w="0" w:type="auto"/>
            <w:vMerge w:val="restart"/>
            <w:tcBorders>
              <w:top w:val="single" w:sz="8" w:space="0" w:color="auto"/>
              <w:left w:val="single" w:sz="8" w:space="0" w:color="auto"/>
              <w:bottom w:val="single" w:sz="8" w:space="0" w:color="000000"/>
              <w:right w:val="single" w:sz="4" w:space="0" w:color="auto"/>
            </w:tcBorders>
            <w:shd w:val="clear" w:color="000000" w:fill="DDEBF7"/>
            <w:noWrap/>
            <w:vAlign w:val="center"/>
            <w:hideMark/>
          </w:tcPr>
          <w:p w14:paraId="10E76799"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ITEM </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DDEBF7"/>
            <w:noWrap/>
            <w:vAlign w:val="center"/>
            <w:hideMark/>
          </w:tcPr>
          <w:p w14:paraId="187E010C"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DESCRIPCIÓN </w:t>
            </w:r>
          </w:p>
        </w:tc>
        <w:tc>
          <w:tcPr>
            <w:tcW w:w="5196" w:type="dxa"/>
            <w:gridSpan w:val="7"/>
            <w:tcBorders>
              <w:top w:val="single" w:sz="8" w:space="0" w:color="auto"/>
              <w:left w:val="nil"/>
              <w:bottom w:val="single" w:sz="4" w:space="0" w:color="auto"/>
              <w:right w:val="single" w:sz="8" w:space="0" w:color="000000"/>
            </w:tcBorders>
            <w:shd w:val="clear" w:color="000000" w:fill="DDEBF7"/>
            <w:noWrap/>
            <w:vAlign w:val="center"/>
            <w:hideMark/>
          </w:tcPr>
          <w:p w14:paraId="34FAE022"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CATEGORÍA (S/.) </w:t>
            </w:r>
          </w:p>
        </w:tc>
      </w:tr>
      <w:tr w:rsidR="00B2220D" w:rsidRPr="00B2220D" w14:paraId="55708FC9" w14:textId="77777777" w:rsidTr="00B2220D">
        <w:trPr>
          <w:gridAfter w:val="1"/>
          <w:wAfter w:w="6" w:type="dxa"/>
          <w:trHeight w:val="59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099A2217" w14:textId="77777777" w:rsidR="00B2220D" w:rsidRPr="00B2220D" w:rsidRDefault="00B2220D" w:rsidP="00B2220D">
            <w:pPr>
              <w:spacing w:after="0" w:line="240" w:lineRule="auto"/>
              <w:rPr>
                <w:rFonts w:ascii="Calibri" w:eastAsia="Times New Roman" w:hAnsi="Calibri" w:cs="Calibri"/>
                <w:b/>
                <w:bCs/>
                <w:color w:val="000000"/>
                <w:kern w:val="0"/>
                <w:sz w:val="14"/>
                <w:szCs w:val="14"/>
                <w:lang w:eastAsia="es-PE"/>
                <w14:ligatures w14:val="none"/>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91A84B3" w14:textId="77777777" w:rsidR="00B2220D" w:rsidRPr="00B2220D" w:rsidRDefault="00B2220D" w:rsidP="00B2220D">
            <w:pPr>
              <w:spacing w:after="0" w:line="240" w:lineRule="auto"/>
              <w:rPr>
                <w:rFonts w:ascii="Calibri" w:eastAsia="Times New Roman" w:hAnsi="Calibri" w:cs="Calibri"/>
                <w:b/>
                <w:bCs/>
                <w:color w:val="000000"/>
                <w:kern w:val="0"/>
                <w:sz w:val="14"/>
                <w:szCs w:val="14"/>
                <w:lang w:eastAsia="es-PE"/>
                <w14:ligatures w14:val="none"/>
              </w:rPr>
            </w:pPr>
          </w:p>
        </w:tc>
        <w:tc>
          <w:tcPr>
            <w:tcW w:w="877" w:type="dxa"/>
            <w:tcBorders>
              <w:top w:val="nil"/>
              <w:left w:val="nil"/>
              <w:bottom w:val="single" w:sz="8" w:space="0" w:color="auto"/>
              <w:right w:val="single" w:sz="4" w:space="0" w:color="auto"/>
            </w:tcBorders>
            <w:shd w:val="clear" w:color="000000" w:fill="DDEBF7"/>
            <w:noWrap/>
            <w:vAlign w:val="center"/>
            <w:hideMark/>
          </w:tcPr>
          <w:p w14:paraId="0961B7A6"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CAPATAZ </w:t>
            </w:r>
          </w:p>
        </w:tc>
        <w:tc>
          <w:tcPr>
            <w:tcW w:w="0" w:type="auto"/>
            <w:tcBorders>
              <w:top w:val="nil"/>
              <w:left w:val="nil"/>
              <w:bottom w:val="single" w:sz="8" w:space="0" w:color="auto"/>
              <w:right w:val="single" w:sz="4" w:space="0" w:color="auto"/>
            </w:tcBorders>
            <w:shd w:val="clear" w:color="000000" w:fill="DDEBF7"/>
            <w:noWrap/>
            <w:vAlign w:val="center"/>
            <w:hideMark/>
          </w:tcPr>
          <w:p w14:paraId="04CF0F16"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OPERARIO </w:t>
            </w:r>
          </w:p>
        </w:tc>
        <w:tc>
          <w:tcPr>
            <w:tcW w:w="0" w:type="auto"/>
            <w:tcBorders>
              <w:top w:val="nil"/>
              <w:left w:val="nil"/>
              <w:bottom w:val="single" w:sz="8" w:space="0" w:color="auto"/>
              <w:right w:val="single" w:sz="4" w:space="0" w:color="auto"/>
            </w:tcBorders>
            <w:shd w:val="clear" w:color="000000" w:fill="DDEBF7"/>
            <w:noWrap/>
            <w:vAlign w:val="center"/>
            <w:hideMark/>
          </w:tcPr>
          <w:p w14:paraId="16825FD0"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OFICIAL </w:t>
            </w:r>
          </w:p>
        </w:tc>
        <w:tc>
          <w:tcPr>
            <w:tcW w:w="0" w:type="auto"/>
            <w:tcBorders>
              <w:top w:val="nil"/>
              <w:left w:val="nil"/>
              <w:bottom w:val="single" w:sz="8" w:space="0" w:color="auto"/>
              <w:right w:val="single" w:sz="4" w:space="0" w:color="auto"/>
            </w:tcBorders>
            <w:shd w:val="clear" w:color="000000" w:fill="DDEBF7"/>
            <w:noWrap/>
            <w:vAlign w:val="center"/>
            <w:hideMark/>
          </w:tcPr>
          <w:p w14:paraId="22A27778"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PEÓN </w:t>
            </w:r>
          </w:p>
        </w:tc>
        <w:tc>
          <w:tcPr>
            <w:tcW w:w="0" w:type="auto"/>
            <w:tcBorders>
              <w:top w:val="nil"/>
              <w:left w:val="nil"/>
              <w:bottom w:val="single" w:sz="8" w:space="0" w:color="auto"/>
              <w:right w:val="single" w:sz="4" w:space="0" w:color="auto"/>
            </w:tcBorders>
            <w:shd w:val="clear" w:color="000000" w:fill="DDEBF7"/>
            <w:vAlign w:val="center"/>
            <w:hideMark/>
          </w:tcPr>
          <w:p w14:paraId="4DCE0651"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Op. Equipo pesado </w:t>
            </w:r>
          </w:p>
        </w:tc>
        <w:tc>
          <w:tcPr>
            <w:tcW w:w="0" w:type="auto"/>
            <w:tcBorders>
              <w:top w:val="nil"/>
              <w:left w:val="nil"/>
              <w:bottom w:val="single" w:sz="8" w:space="0" w:color="auto"/>
              <w:right w:val="single" w:sz="8" w:space="0" w:color="auto"/>
            </w:tcBorders>
            <w:shd w:val="clear" w:color="000000" w:fill="DDEBF7"/>
            <w:vAlign w:val="center"/>
            <w:hideMark/>
          </w:tcPr>
          <w:p w14:paraId="73D53574"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Op. Equipo liviano </w:t>
            </w:r>
          </w:p>
        </w:tc>
      </w:tr>
      <w:tr w:rsidR="00B2220D" w:rsidRPr="00B2220D" w14:paraId="0784AA29"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A48FA8B"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1 </w:t>
            </w:r>
          </w:p>
        </w:tc>
        <w:tc>
          <w:tcPr>
            <w:tcW w:w="0" w:type="auto"/>
            <w:tcBorders>
              <w:top w:val="nil"/>
              <w:left w:val="nil"/>
              <w:bottom w:val="single" w:sz="4" w:space="0" w:color="auto"/>
              <w:right w:val="single" w:sz="4" w:space="0" w:color="auto"/>
            </w:tcBorders>
            <w:shd w:val="clear" w:color="000000" w:fill="FFFFFF"/>
            <w:noWrap/>
            <w:vAlign w:val="center"/>
            <w:hideMark/>
          </w:tcPr>
          <w:p w14:paraId="3CC08F3F" w14:textId="1FA69D6C"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Jornal Básico - Periodo 202</w:t>
            </w:r>
            <w:r w:rsidR="00967A2A">
              <w:rPr>
                <w:rFonts w:ascii="Calibri" w:eastAsia="Times New Roman" w:hAnsi="Calibri" w:cs="Calibri"/>
                <w:color w:val="000000"/>
                <w:kern w:val="0"/>
                <w:sz w:val="14"/>
                <w:szCs w:val="14"/>
                <w:lang w:eastAsia="es-PE"/>
                <w14:ligatures w14:val="none"/>
              </w:rPr>
              <w:t>3</w:t>
            </w:r>
            <w:r w:rsidRPr="00B2220D">
              <w:rPr>
                <w:rFonts w:ascii="Calibri" w:eastAsia="Times New Roman" w:hAnsi="Calibri" w:cs="Calibri"/>
                <w:color w:val="000000"/>
                <w:kern w:val="0"/>
                <w:sz w:val="14"/>
                <w:szCs w:val="14"/>
                <w:lang w:eastAsia="es-PE"/>
                <w14:ligatures w14:val="none"/>
              </w:rPr>
              <w:t xml:space="preserve"> - 202</w:t>
            </w:r>
            <w:r w:rsidR="00967A2A">
              <w:rPr>
                <w:rFonts w:ascii="Calibri" w:eastAsia="Times New Roman" w:hAnsi="Calibri" w:cs="Calibri"/>
                <w:color w:val="000000"/>
                <w:kern w:val="0"/>
                <w:sz w:val="14"/>
                <w:szCs w:val="14"/>
                <w:lang w:eastAsia="es-PE"/>
                <w14:ligatures w14:val="none"/>
              </w:rPr>
              <w:t>4</w:t>
            </w:r>
            <w:r w:rsidRPr="00B2220D">
              <w:rPr>
                <w:rFonts w:ascii="Calibri" w:eastAsia="Times New Roman" w:hAnsi="Calibri" w:cs="Calibri"/>
                <w:color w:val="000000"/>
                <w:kern w:val="0"/>
                <w:sz w:val="14"/>
                <w:szCs w:val="14"/>
                <w:lang w:eastAsia="es-PE"/>
                <w14:ligatures w14:val="none"/>
              </w:rPr>
              <w:t xml:space="preserve"> (Proyectado) </w:t>
            </w:r>
          </w:p>
        </w:tc>
        <w:tc>
          <w:tcPr>
            <w:tcW w:w="877" w:type="dxa"/>
            <w:tcBorders>
              <w:top w:val="nil"/>
              <w:left w:val="nil"/>
              <w:bottom w:val="single" w:sz="4" w:space="0" w:color="auto"/>
              <w:right w:val="single" w:sz="4" w:space="0" w:color="auto"/>
            </w:tcBorders>
            <w:shd w:val="clear" w:color="000000" w:fill="FFFFFF"/>
            <w:noWrap/>
            <w:vAlign w:val="center"/>
            <w:hideMark/>
          </w:tcPr>
          <w:p w14:paraId="42443B2E"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113.33 </w:t>
            </w:r>
          </w:p>
        </w:tc>
        <w:tc>
          <w:tcPr>
            <w:tcW w:w="0" w:type="auto"/>
            <w:tcBorders>
              <w:top w:val="nil"/>
              <w:left w:val="nil"/>
              <w:bottom w:val="single" w:sz="4" w:space="0" w:color="auto"/>
              <w:right w:val="single" w:sz="4" w:space="0" w:color="auto"/>
            </w:tcBorders>
            <w:shd w:val="clear" w:color="000000" w:fill="FFFFFF"/>
            <w:noWrap/>
            <w:vAlign w:val="center"/>
            <w:hideMark/>
          </w:tcPr>
          <w:p w14:paraId="4E9F1EA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87.18 </w:t>
            </w:r>
          </w:p>
        </w:tc>
        <w:tc>
          <w:tcPr>
            <w:tcW w:w="0" w:type="auto"/>
            <w:tcBorders>
              <w:top w:val="nil"/>
              <w:left w:val="nil"/>
              <w:bottom w:val="single" w:sz="4" w:space="0" w:color="auto"/>
              <w:right w:val="single" w:sz="4" w:space="0" w:color="auto"/>
            </w:tcBorders>
            <w:shd w:val="clear" w:color="000000" w:fill="FFFFFF"/>
            <w:noWrap/>
            <w:vAlign w:val="center"/>
            <w:hideMark/>
          </w:tcPr>
          <w:p w14:paraId="496745A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68.23 </w:t>
            </w:r>
          </w:p>
        </w:tc>
        <w:tc>
          <w:tcPr>
            <w:tcW w:w="0" w:type="auto"/>
            <w:tcBorders>
              <w:top w:val="nil"/>
              <w:left w:val="nil"/>
              <w:bottom w:val="single" w:sz="4" w:space="0" w:color="auto"/>
              <w:right w:val="single" w:sz="4" w:space="0" w:color="auto"/>
            </w:tcBorders>
            <w:shd w:val="clear" w:color="000000" w:fill="FFFFFF"/>
            <w:noWrap/>
            <w:vAlign w:val="center"/>
            <w:hideMark/>
          </w:tcPr>
          <w:p w14:paraId="19E7195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61.45 </w:t>
            </w:r>
          </w:p>
        </w:tc>
        <w:tc>
          <w:tcPr>
            <w:tcW w:w="0" w:type="auto"/>
            <w:tcBorders>
              <w:top w:val="nil"/>
              <w:left w:val="nil"/>
              <w:bottom w:val="single" w:sz="4" w:space="0" w:color="auto"/>
              <w:right w:val="single" w:sz="4" w:space="0" w:color="auto"/>
            </w:tcBorders>
            <w:shd w:val="clear" w:color="000000" w:fill="FFFFFF"/>
            <w:noWrap/>
            <w:vAlign w:val="center"/>
            <w:hideMark/>
          </w:tcPr>
          <w:p w14:paraId="51C3EF0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87.18 </w:t>
            </w:r>
          </w:p>
        </w:tc>
        <w:tc>
          <w:tcPr>
            <w:tcW w:w="0" w:type="auto"/>
            <w:tcBorders>
              <w:top w:val="nil"/>
              <w:left w:val="nil"/>
              <w:bottom w:val="single" w:sz="4" w:space="0" w:color="auto"/>
              <w:right w:val="single" w:sz="8" w:space="0" w:color="auto"/>
            </w:tcBorders>
            <w:shd w:val="clear" w:color="000000" w:fill="FFFFFF"/>
            <w:noWrap/>
            <w:vAlign w:val="center"/>
            <w:hideMark/>
          </w:tcPr>
          <w:p w14:paraId="64B4CF6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87.18 </w:t>
            </w:r>
          </w:p>
        </w:tc>
      </w:tr>
      <w:tr w:rsidR="00B2220D" w:rsidRPr="00B2220D" w14:paraId="12ED8BDB"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780AC48"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2 </w:t>
            </w:r>
          </w:p>
        </w:tc>
        <w:tc>
          <w:tcPr>
            <w:tcW w:w="0" w:type="auto"/>
            <w:tcBorders>
              <w:top w:val="nil"/>
              <w:left w:val="nil"/>
              <w:bottom w:val="single" w:sz="4" w:space="0" w:color="auto"/>
              <w:right w:val="single" w:sz="4" w:space="0" w:color="auto"/>
            </w:tcBorders>
            <w:shd w:val="clear" w:color="000000" w:fill="FFFFFF"/>
            <w:noWrap/>
            <w:vAlign w:val="center"/>
            <w:hideMark/>
          </w:tcPr>
          <w:p w14:paraId="6E5E0146" w14:textId="5F8CAEE4"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Bonificaciones - Periodo 202</w:t>
            </w:r>
            <w:r w:rsidR="00967A2A">
              <w:rPr>
                <w:rFonts w:ascii="Calibri" w:eastAsia="Times New Roman" w:hAnsi="Calibri" w:cs="Calibri"/>
                <w:color w:val="000000"/>
                <w:kern w:val="0"/>
                <w:sz w:val="14"/>
                <w:szCs w:val="14"/>
                <w:lang w:eastAsia="es-PE"/>
                <w14:ligatures w14:val="none"/>
              </w:rPr>
              <w:t>3</w:t>
            </w:r>
            <w:r w:rsidRPr="00B2220D">
              <w:rPr>
                <w:rFonts w:ascii="Calibri" w:eastAsia="Times New Roman" w:hAnsi="Calibri" w:cs="Calibri"/>
                <w:color w:val="000000"/>
                <w:kern w:val="0"/>
                <w:sz w:val="14"/>
                <w:szCs w:val="14"/>
                <w:lang w:eastAsia="es-PE"/>
                <w14:ligatures w14:val="none"/>
              </w:rPr>
              <w:t xml:space="preserve"> - 202</w:t>
            </w:r>
            <w:r w:rsidR="00967A2A">
              <w:rPr>
                <w:rFonts w:ascii="Calibri" w:eastAsia="Times New Roman" w:hAnsi="Calibri" w:cs="Calibri"/>
                <w:color w:val="000000"/>
                <w:kern w:val="0"/>
                <w:sz w:val="14"/>
                <w:szCs w:val="14"/>
                <w:lang w:eastAsia="es-PE"/>
                <w14:ligatures w14:val="none"/>
              </w:rPr>
              <w:t>4</w:t>
            </w:r>
            <w:r w:rsidRPr="00B2220D">
              <w:rPr>
                <w:rFonts w:ascii="Calibri" w:eastAsia="Times New Roman" w:hAnsi="Calibri" w:cs="Calibri"/>
                <w:color w:val="000000"/>
                <w:kern w:val="0"/>
                <w:sz w:val="14"/>
                <w:szCs w:val="14"/>
                <w:lang w:eastAsia="es-PE"/>
                <w14:ligatures w14:val="none"/>
              </w:rPr>
              <w:t xml:space="preserve"> (Proyectado) </w:t>
            </w:r>
          </w:p>
        </w:tc>
        <w:tc>
          <w:tcPr>
            <w:tcW w:w="877" w:type="dxa"/>
            <w:tcBorders>
              <w:top w:val="nil"/>
              <w:left w:val="nil"/>
              <w:bottom w:val="single" w:sz="4" w:space="0" w:color="auto"/>
              <w:right w:val="single" w:sz="4" w:space="0" w:color="auto"/>
            </w:tcBorders>
            <w:shd w:val="clear" w:color="000000" w:fill="FFFFFF"/>
            <w:noWrap/>
            <w:vAlign w:val="center"/>
            <w:hideMark/>
          </w:tcPr>
          <w:p w14:paraId="2763C05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180.00 </w:t>
            </w:r>
          </w:p>
        </w:tc>
        <w:tc>
          <w:tcPr>
            <w:tcW w:w="0" w:type="auto"/>
            <w:tcBorders>
              <w:top w:val="nil"/>
              <w:left w:val="nil"/>
              <w:bottom w:val="single" w:sz="4" w:space="0" w:color="auto"/>
              <w:right w:val="single" w:sz="4" w:space="0" w:color="auto"/>
            </w:tcBorders>
            <w:shd w:val="clear" w:color="000000" w:fill="FFFFFF"/>
            <w:noWrap/>
            <w:vAlign w:val="center"/>
            <w:hideMark/>
          </w:tcPr>
          <w:p w14:paraId="38D657E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140.68 </w:t>
            </w:r>
          </w:p>
        </w:tc>
        <w:tc>
          <w:tcPr>
            <w:tcW w:w="0" w:type="auto"/>
            <w:tcBorders>
              <w:top w:val="nil"/>
              <w:left w:val="nil"/>
              <w:bottom w:val="single" w:sz="4" w:space="0" w:color="auto"/>
              <w:right w:val="single" w:sz="4" w:space="0" w:color="auto"/>
            </w:tcBorders>
            <w:shd w:val="clear" w:color="000000" w:fill="FFFFFF"/>
            <w:noWrap/>
            <w:vAlign w:val="center"/>
            <w:hideMark/>
          </w:tcPr>
          <w:p w14:paraId="11F7A07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110.67 </w:t>
            </w:r>
          </w:p>
        </w:tc>
        <w:tc>
          <w:tcPr>
            <w:tcW w:w="0" w:type="auto"/>
            <w:tcBorders>
              <w:top w:val="nil"/>
              <w:left w:val="nil"/>
              <w:bottom w:val="single" w:sz="4" w:space="0" w:color="auto"/>
              <w:right w:val="single" w:sz="4" w:space="0" w:color="auto"/>
            </w:tcBorders>
            <w:shd w:val="clear" w:color="000000" w:fill="FFFFFF"/>
            <w:noWrap/>
            <w:vAlign w:val="center"/>
            <w:hideMark/>
          </w:tcPr>
          <w:p w14:paraId="63D3199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100.63 </w:t>
            </w:r>
          </w:p>
        </w:tc>
        <w:tc>
          <w:tcPr>
            <w:tcW w:w="0" w:type="auto"/>
            <w:tcBorders>
              <w:top w:val="nil"/>
              <w:left w:val="nil"/>
              <w:bottom w:val="single" w:sz="4" w:space="0" w:color="auto"/>
              <w:right w:val="single" w:sz="4" w:space="0" w:color="auto"/>
            </w:tcBorders>
            <w:shd w:val="clear" w:color="000000" w:fill="FFFFFF"/>
            <w:noWrap/>
            <w:vAlign w:val="center"/>
            <w:hideMark/>
          </w:tcPr>
          <w:p w14:paraId="3489B070"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196.78 </w:t>
            </w:r>
          </w:p>
        </w:tc>
        <w:tc>
          <w:tcPr>
            <w:tcW w:w="0" w:type="auto"/>
            <w:tcBorders>
              <w:top w:val="nil"/>
              <w:left w:val="nil"/>
              <w:bottom w:val="single" w:sz="4" w:space="0" w:color="auto"/>
              <w:right w:val="single" w:sz="8" w:space="0" w:color="auto"/>
            </w:tcBorders>
            <w:shd w:val="clear" w:color="000000" w:fill="FFFFFF"/>
            <w:noWrap/>
            <w:vAlign w:val="center"/>
            <w:hideMark/>
          </w:tcPr>
          <w:p w14:paraId="214298D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145.82 </w:t>
            </w:r>
          </w:p>
        </w:tc>
      </w:tr>
      <w:tr w:rsidR="00B2220D" w:rsidRPr="00B2220D" w14:paraId="1D4A6C77"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E1B02B0"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3 </w:t>
            </w:r>
          </w:p>
        </w:tc>
        <w:tc>
          <w:tcPr>
            <w:tcW w:w="0" w:type="auto"/>
            <w:tcBorders>
              <w:top w:val="nil"/>
              <w:left w:val="nil"/>
              <w:bottom w:val="single" w:sz="4" w:space="0" w:color="auto"/>
              <w:right w:val="single" w:sz="4" w:space="0" w:color="auto"/>
            </w:tcBorders>
            <w:shd w:val="clear" w:color="000000" w:fill="FFFFFF"/>
            <w:noWrap/>
            <w:vAlign w:val="center"/>
            <w:hideMark/>
          </w:tcPr>
          <w:p w14:paraId="2D42E14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TOTAL POR DÍA - JORNAL 8 </w:t>
            </w:r>
            <w:r w:rsidR="008D1445" w:rsidRPr="00B2220D">
              <w:rPr>
                <w:rFonts w:ascii="Calibri" w:eastAsia="Times New Roman" w:hAnsi="Calibri" w:cs="Calibri"/>
                <w:color w:val="000000"/>
                <w:kern w:val="0"/>
                <w:sz w:val="14"/>
                <w:szCs w:val="14"/>
                <w:lang w:eastAsia="es-PE"/>
                <w14:ligatures w14:val="none"/>
              </w:rPr>
              <w:t>HORAS -</w:t>
            </w:r>
            <w:r w:rsidRPr="00B2220D">
              <w:rPr>
                <w:rFonts w:ascii="Calibri" w:eastAsia="Times New Roman" w:hAnsi="Calibri" w:cs="Calibri"/>
                <w:color w:val="000000"/>
                <w:kern w:val="0"/>
                <w:sz w:val="14"/>
                <w:szCs w:val="14"/>
                <w:lang w:eastAsia="es-PE"/>
                <w14:ligatures w14:val="none"/>
              </w:rPr>
              <w:t xml:space="preserve">1 turno </w:t>
            </w:r>
          </w:p>
        </w:tc>
        <w:tc>
          <w:tcPr>
            <w:tcW w:w="877" w:type="dxa"/>
            <w:tcBorders>
              <w:top w:val="nil"/>
              <w:left w:val="nil"/>
              <w:bottom w:val="single" w:sz="4" w:space="0" w:color="auto"/>
              <w:right w:val="single" w:sz="4" w:space="0" w:color="auto"/>
            </w:tcBorders>
            <w:shd w:val="clear" w:color="000000" w:fill="FFFFFF"/>
            <w:noWrap/>
            <w:vAlign w:val="center"/>
            <w:hideMark/>
          </w:tcPr>
          <w:p w14:paraId="79C8EAE8"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293.33 </w:t>
            </w:r>
          </w:p>
        </w:tc>
        <w:tc>
          <w:tcPr>
            <w:tcW w:w="0" w:type="auto"/>
            <w:tcBorders>
              <w:top w:val="nil"/>
              <w:left w:val="nil"/>
              <w:bottom w:val="single" w:sz="4" w:space="0" w:color="auto"/>
              <w:right w:val="single" w:sz="4" w:space="0" w:color="auto"/>
            </w:tcBorders>
            <w:shd w:val="clear" w:color="000000" w:fill="FFFFFF"/>
            <w:noWrap/>
            <w:vAlign w:val="center"/>
            <w:hideMark/>
          </w:tcPr>
          <w:p w14:paraId="2BE8B42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227.86 </w:t>
            </w:r>
          </w:p>
        </w:tc>
        <w:tc>
          <w:tcPr>
            <w:tcW w:w="0" w:type="auto"/>
            <w:tcBorders>
              <w:top w:val="nil"/>
              <w:left w:val="nil"/>
              <w:bottom w:val="single" w:sz="4" w:space="0" w:color="auto"/>
              <w:right w:val="single" w:sz="4" w:space="0" w:color="auto"/>
            </w:tcBorders>
            <w:shd w:val="clear" w:color="000000" w:fill="FFFFFF"/>
            <w:noWrap/>
            <w:vAlign w:val="center"/>
            <w:hideMark/>
          </w:tcPr>
          <w:p w14:paraId="1953148E"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178.90 </w:t>
            </w:r>
          </w:p>
        </w:tc>
        <w:tc>
          <w:tcPr>
            <w:tcW w:w="0" w:type="auto"/>
            <w:tcBorders>
              <w:top w:val="nil"/>
              <w:left w:val="nil"/>
              <w:bottom w:val="single" w:sz="4" w:space="0" w:color="auto"/>
              <w:right w:val="single" w:sz="4" w:space="0" w:color="auto"/>
            </w:tcBorders>
            <w:shd w:val="clear" w:color="000000" w:fill="FFFFFF"/>
            <w:noWrap/>
            <w:vAlign w:val="center"/>
            <w:hideMark/>
          </w:tcPr>
          <w:p w14:paraId="234858C4"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162.08 </w:t>
            </w:r>
          </w:p>
        </w:tc>
        <w:tc>
          <w:tcPr>
            <w:tcW w:w="0" w:type="auto"/>
            <w:tcBorders>
              <w:top w:val="nil"/>
              <w:left w:val="nil"/>
              <w:bottom w:val="single" w:sz="4" w:space="0" w:color="auto"/>
              <w:right w:val="single" w:sz="4" w:space="0" w:color="auto"/>
            </w:tcBorders>
            <w:shd w:val="clear" w:color="000000" w:fill="FFFFFF"/>
            <w:noWrap/>
            <w:vAlign w:val="center"/>
            <w:hideMark/>
          </w:tcPr>
          <w:p w14:paraId="29820E2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271.50 </w:t>
            </w:r>
          </w:p>
        </w:tc>
        <w:tc>
          <w:tcPr>
            <w:tcW w:w="0" w:type="auto"/>
            <w:tcBorders>
              <w:top w:val="nil"/>
              <w:left w:val="nil"/>
              <w:bottom w:val="single" w:sz="4" w:space="0" w:color="auto"/>
              <w:right w:val="single" w:sz="8" w:space="0" w:color="auto"/>
            </w:tcBorders>
            <w:shd w:val="clear" w:color="000000" w:fill="FFFFFF"/>
            <w:noWrap/>
            <w:vAlign w:val="center"/>
            <w:hideMark/>
          </w:tcPr>
          <w:p w14:paraId="7D64C0EE"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237.57 </w:t>
            </w:r>
          </w:p>
        </w:tc>
      </w:tr>
      <w:tr w:rsidR="00B2220D" w:rsidRPr="00B2220D" w14:paraId="0E8F6AE5"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B2FCA67"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4 </w:t>
            </w:r>
          </w:p>
        </w:tc>
        <w:tc>
          <w:tcPr>
            <w:tcW w:w="0" w:type="auto"/>
            <w:tcBorders>
              <w:top w:val="nil"/>
              <w:left w:val="nil"/>
              <w:bottom w:val="single" w:sz="4" w:space="0" w:color="auto"/>
              <w:right w:val="single" w:sz="4" w:space="0" w:color="auto"/>
            </w:tcBorders>
            <w:shd w:val="clear" w:color="000000" w:fill="FFFFFF"/>
            <w:noWrap/>
            <w:vAlign w:val="center"/>
            <w:hideMark/>
          </w:tcPr>
          <w:p w14:paraId="03749B9A"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POR HORA HOMBRE (HH) - JORNAL 8 HORAS - 1 TURNO </w:t>
            </w:r>
          </w:p>
        </w:tc>
        <w:tc>
          <w:tcPr>
            <w:tcW w:w="877" w:type="dxa"/>
            <w:tcBorders>
              <w:top w:val="nil"/>
              <w:left w:val="nil"/>
              <w:bottom w:val="single" w:sz="4" w:space="0" w:color="auto"/>
              <w:right w:val="single" w:sz="4" w:space="0" w:color="auto"/>
            </w:tcBorders>
            <w:shd w:val="clear" w:color="000000" w:fill="FFFFFF"/>
            <w:noWrap/>
            <w:vAlign w:val="center"/>
            <w:hideMark/>
          </w:tcPr>
          <w:p w14:paraId="2B820FAE"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36.67 </w:t>
            </w:r>
          </w:p>
        </w:tc>
        <w:tc>
          <w:tcPr>
            <w:tcW w:w="0" w:type="auto"/>
            <w:tcBorders>
              <w:top w:val="nil"/>
              <w:left w:val="nil"/>
              <w:bottom w:val="single" w:sz="4" w:space="0" w:color="auto"/>
              <w:right w:val="single" w:sz="4" w:space="0" w:color="auto"/>
            </w:tcBorders>
            <w:shd w:val="clear" w:color="000000" w:fill="FFFFFF"/>
            <w:noWrap/>
            <w:vAlign w:val="center"/>
            <w:hideMark/>
          </w:tcPr>
          <w:p w14:paraId="37A04A8C"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28.48 </w:t>
            </w:r>
          </w:p>
        </w:tc>
        <w:tc>
          <w:tcPr>
            <w:tcW w:w="0" w:type="auto"/>
            <w:tcBorders>
              <w:top w:val="nil"/>
              <w:left w:val="nil"/>
              <w:bottom w:val="single" w:sz="4" w:space="0" w:color="auto"/>
              <w:right w:val="single" w:sz="4" w:space="0" w:color="auto"/>
            </w:tcBorders>
            <w:shd w:val="clear" w:color="000000" w:fill="FFFFFF"/>
            <w:noWrap/>
            <w:vAlign w:val="center"/>
            <w:hideMark/>
          </w:tcPr>
          <w:p w14:paraId="1B58A98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22.36 </w:t>
            </w:r>
          </w:p>
        </w:tc>
        <w:tc>
          <w:tcPr>
            <w:tcW w:w="0" w:type="auto"/>
            <w:tcBorders>
              <w:top w:val="nil"/>
              <w:left w:val="nil"/>
              <w:bottom w:val="single" w:sz="4" w:space="0" w:color="auto"/>
              <w:right w:val="single" w:sz="4" w:space="0" w:color="auto"/>
            </w:tcBorders>
            <w:shd w:val="clear" w:color="000000" w:fill="FFFFFF"/>
            <w:noWrap/>
            <w:vAlign w:val="center"/>
            <w:hideMark/>
          </w:tcPr>
          <w:p w14:paraId="336BD97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20.26 </w:t>
            </w:r>
          </w:p>
        </w:tc>
        <w:tc>
          <w:tcPr>
            <w:tcW w:w="0" w:type="auto"/>
            <w:tcBorders>
              <w:top w:val="nil"/>
              <w:left w:val="nil"/>
              <w:bottom w:val="single" w:sz="4" w:space="0" w:color="auto"/>
              <w:right w:val="single" w:sz="4" w:space="0" w:color="auto"/>
            </w:tcBorders>
            <w:shd w:val="clear" w:color="000000" w:fill="FFFFFF"/>
            <w:noWrap/>
            <w:vAlign w:val="center"/>
            <w:hideMark/>
          </w:tcPr>
          <w:p w14:paraId="4B8259A9"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33.93 </w:t>
            </w:r>
          </w:p>
        </w:tc>
        <w:tc>
          <w:tcPr>
            <w:tcW w:w="0" w:type="auto"/>
            <w:tcBorders>
              <w:top w:val="nil"/>
              <w:left w:val="nil"/>
              <w:bottom w:val="single" w:sz="4" w:space="0" w:color="auto"/>
              <w:right w:val="single" w:sz="8" w:space="0" w:color="auto"/>
            </w:tcBorders>
            <w:shd w:val="clear" w:color="000000" w:fill="FFFFFF"/>
            <w:noWrap/>
            <w:vAlign w:val="center"/>
            <w:hideMark/>
          </w:tcPr>
          <w:p w14:paraId="62B68168"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29.70 </w:t>
            </w:r>
          </w:p>
        </w:tc>
      </w:tr>
      <w:tr w:rsidR="00B2220D" w:rsidRPr="00B2220D" w14:paraId="262176DC"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F048D30"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5 </w:t>
            </w:r>
          </w:p>
        </w:tc>
        <w:tc>
          <w:tcPr>
            <w:tcW w:w="0" w:type="auto"/>
            <w:tcBorders>
              <w:top w:val="nil"/>
              <w:left w:val="nil"/>
              <w:bottom w:val="single" w:sz="4" w:space="0" w:color="auto"/>
              <w:right w:val="single" w:sz="4" w:space="0" w:color="auto"/>
            </w:tcBorders>
            <w:shd w:val="clear" w:color="000000" w:fill="FFFFFF"/>
            <w:noWrap/>
            <w:vAlign w:val="center"/>
            <w:hideMark/>
          </w:tcPr>
          <w:p w14:paraId="5CA9348A"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ADICIONAL POR TURNO NOCTURNO  </w:t>
            </w:r>
          </w:p>
        </w:tc>
        <w:tc>
          <w:tcPr>
            <w:tcW w:w="877" w:type="dxa"/>
            <w:tcBorders>
              <w:top w:val="nil"/>
              <w:left w:val="nil"/>
              <w:bottom w:val="single" w:sz="4" w:space="0" w:color="auto"/>
              <w:right w:val="single" w:sz="4" w:space="0" w:color="auto"/>
            </w:tcBorders>
            <w:shd w:val="clear" w:color="000000" w:fill="FFFFFF"/>
            <w:noWrap/>
            <w:vAlign w:val="center"/>
            <w:hideMark/>
          </w:tcPr>
          <w:p w14:paraId="6251849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3.06 </w:t>
            </w:r>
          </w:p>
        </w:tc>
        <w:tc>
          <w:tcPr>
            <w:tcW w:w="0" w:type="auto"/>
            <w:tcBorders>
              <w:top w:val="nil"/>
              <w:left w:val="nil"/>
              <w:bottom w:val="single" w:sz="4" w:space="0" w:color="auto"/>
              <w:right w:val="single" w:sz="4" w:space="0" w:color="auto"/>
            </w:tcBorders>
            <w:shd w:val="clear" w:color="000000" w:fill="FFFFFF"/>
            <w:noWrap/>
            <w:vAlign w:val="center"/>
            <w:hideMark/>
          </w:tcPr>
          <w:p w14:paraId="6C59B694"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2.27 </w:t>
            </w:r>
          </w:p>
        </w:tc>
        <w:tc>
          <w:tcPr>
            <w:tcW w:w="0" w:type="auto"/>
            <w:tcBorders>
              <w:top w:val="nil"/>
              <w:left w:val="nil"/>
              <w:bottom w:val="single" w:sz="4" w:space="0" w:color="auto"/>
              <w:right w:val="single" w:sz="4" w:space="0" w:color="auto"/>
            </w:tcBorders>
            <w:shd w:val="clear" w:color="000000" w:fill="FFFFFF"/>
            <w:noWrap/>
            <w:vAlign w:val="center"/>
            <w:hideMark/>
          </w:tcPr>
          <w:p w14:paraId="48BE3E68"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1.76 </w:t>
            </w:r>
          </w:p>
        </w:tc>
        <w:tc>
          <w:tcPr>
            <w:tcW w:w="0" w:type="auto"/>
            <w:tcBorders>
              <w:top w:val="nil"/>
              <w:left w:val="nil"/>
              <w:bottom w:val="single" w:sz="4" w:space="0" w:color="auto"/>
              <w:right w:val="single" w:sz="4" w:space="0" w:color="auto"/>
            </w:tcBorders>
            <w:shd w:val="clear" w:color="000000" w:fill="FFFFFF"/>
            <w:noWrap/>
            <w:vAlign w:val="center"/>
            <w:hideMark/>
          </w:tcPr>
          <w:p w14:paraId="456CF25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1.57 </w:t>
            </w:r>
          </w:p>
        </w:tc>
        <w:tc>
          <w:tcPr>
            <w:tcW w:w="0" w:type="auto"/>
            <w:tcBorders>
              <w:top w:val="nil"/>
              <w:left w:val="nil"/>
              <w:bottom w:val="single" w:sz="4" w:space="0" w:color="auto"/>
              <w:right w:val="single" w:sz="4" w:space="0" w:color="auto"/>
            </w:tcBorders>
            <w:shd w:val="clear" w:color="000000" w:fill="FFFFFF"/>
            <w:noWrap/>
            <w:vAlign w:val="center"/>
            <w:hideMark/>
          </w:tcPr>
          <w:p w14:paraId="7F992C1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2.08 </w:t>
            </w:r>
          </w:p>
        </w:tc>
        <w:tc>
          <w:tcPr>
            <w:tcW w:w="0" w:type="auto"/>
            <w:tcBorders>
              <w:top w:val="nil"/>
              <w:left w:val="nil"/>
              <w:bottom w:val="single" w:sz="4" w:space="0" w:color="auto"/>
              <w:right w:val="single" w:sz="8" w:space="0" w:color="auto"/>
            </w:tcBorders>
            <w:shd w:val="clear" w:color="000000" w:fill="FFFFFF"/>
            <w:noWrap/>
            <w:vAlign w:val="center"/>
            <w:hideMark/>
          </w:tcPr>
          <w:p w14:paraId="323E968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2.08 </w:t>
            </w:r>
          </w:p>
        </w:tc>
      </w:tr>
      <w:tr w:rsidR="00B2220D" w:rsidRPr="00B2220D" w14:paraId="674D8648" w14:textId="77777777" w:rsidTr="00B2220D">
        <w:trPr>
          <w:gridAfter w:val="1"/>
          <w:wAfter w:w="6" w:type="dxa"/>
          <w:trHeight w:val="300"/>
        </w:trPr>
        <w:tc>
          <w:tcPr>
            <w:tcW w:w="0" w:type="auto"/>
            <w:tcBorders>
              <w:top w:val="nil"/>
              <w:left w:val="single" w:sz="8" w:space="0" w:color="auto"/>
              <w:bottom w:val="single" w:sz="8" w:space="0" w:color="auto"/>
              <w:right w:val="single" w:sz="4" w:space="0" w:color="auto"/>
            </w:tcBorders>
            <w:shd w:val="clear" w:color="000000" w:fill="FFFFFF"/>
            <w:noWrap/>
            <w:vAlign w:val="center"/>
            <w:hideMark/>
          </w:tcPr>
          <w:p w14:paraId="6CD9AA24"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6 </w:t>
            </w:r>
          </w:p>
        </w:tc>
        <w:tc>
          <w:tcPr>
            <w:tcW w:w="0" w:type="auto"/>
            <w:tcBorders>
              <w:top w:val="nil"/>
              <w:left w:val="nil"/>
              <w:bottom w:val="single" w:sz="8" w:space="0" w:color="auto"/>
              <w:right w:val="single" w:sz="4" w:space="0" w:color="auto"/>
            </w:tcBorders>
            <w:shd w:val="clear" w:color="000000" w:fill="FFFFFF"/>
            <w:noWrap/>
            <w:vAlign w:val="center"/>
            <w:hideMark/>
          </w:tcPr>
          <w:p w14:paraId="7561073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POR HORA HOMBRE (HH) - JORNAL 8 HORAS - 2 TURNO </w:t>
            </w:r>
          </w:p>
        </w:tc>
        <w:tc>
          <w:tcPr>
            <w:tcW w:w="877" w:type="dxa"/>
            <w:tcBorders>
              <w:top w:val="nil"/>
              <w:left w:val="nil"/>
              <w:bottom w:val="single" w:sz="8" w:space="0" w:color="auto"/>
              <w:right w:val="single" w:sz="4" w:space="0" w:color="auto"/>
            </w:tcBorders>
            <w:shd w:val="clear" w:color="000000" w:fill="FFFFFF"/>
            <w:noWrap/>
            <w:vAlign w:val="center"/>
            <w:hideMark/>
          </w:tcPr>
          <w:p w14:paraId="265E7E42"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39.73 </w:t>
            </w:r>
          </w:p>
        </w:tc>
        <w:tc>
          <w:tcPr>
            <w:tcW w:w="0" w:type="auto"/>
            <w:tcBorders>
              <w:top w:val="nil"/>
              <w:left w:val="nil"/>
              <w:bottom w:val="single" w:sz="8" w:space="0" w:color="auto"/>
              <w:right w:val="single" w:sz="4" w:space="0" w:color="auto"/>
            </w:tcBorders>
            <w:shd w:val="clear" w:color="000000" w:fill="FFFFFF"/>
            <w:noWrap/>
            <w:vAlign w:val="center"/>
            <w:hideMark/>
          </w:tcPr>
          <w:p w14:paraId="121E632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30.75 </w:t>
            </w:r>
          </w:p>
        </w:tc>
        <w:tc>
          <w:tcPr>
            <w:tcW w:w="0" w:type="auto"/>
            <w:tcBorders>
              <w:top w:val="nil"/>
              <w:left w:val="nil"/>
              <w:bottom w:val="single" w:sz="8" w:space="0" w:color="auto"/>
              <w:right w:val="single" w:sz="4" w:space="0" w:color="auto"/>
            </w:tcBorders>
            <w:shd w:val="clear" w:color="000000" w:fill="FFFFFF"/>
            <w:noWrap/>
            <w:vAlign w:val="center"/>
            <w:hideMark/>
          </w:tcPr>
          <w:p w14:paraId="32CE72FC"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24.12 </w:t>
            </w:r>
          </w:p>
        </w:tc>
        <w:tc>
          <w:tcPr>
            <w:tcW w:w="0" w:type="auto"/>
            <w:tcBorders>
              <w:top w:val="nil"/>
              <w:left w:val="nil"/>
              <w:bottom w:val="single" w:sz="8" w:space="0" w:color="auto"/>
              <w:right w:val="single" w:sz="4" w:space="0" w:color="auto"/>
            </w:tcBorders>
            <w:shd w:val="clear" w:color="000000" w:fill="FFFFFF"/>
            <w:noWrap/>
            <w:vAlign w:val="center"/>
            <w:hideMark/>
          </w:tcPr>
          <w:p w14:paraId="351E00A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21.83 </w:t>
            </w:r>
          </w:p>
        </w:tc>
        <w:tc>
          <w:tcPr>
            <w:tcW w:w="0" w:type="auto"/>
            <w:tcBorders>
              <w:top w:val="nil"/>
              <w:left w:val="nil"/>
              <w:bottom w:val="single" w:sz="8" w:space="0" w:color="auto"/>
              <w:right w:val="single" w:sz="4" w:space="0" w:color="auto"/>
            </w:tcBorders>
            <w:shd w:val="clear" w:color="000000" w:fill="FFFFFF"/>
            <w:noWrap/>
            <w:vAlign w:val="center"/>
            <w:hideMark/>
          </w:tcPr>
          <w:p w14:paraId="5B0B7E4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36.01 </w:t>
            </w:r>
          </w:p>
        </w:tc>
        <w:tc>
          <w:tcPr>
            <w:tcW w:w="0" w:type="auto"/>
            <w:tcBorders>
              <w:top w:val="nil"/>
              <w:left w:val="nil"/>
              <w:bottom w:val="single" w:sz="8" w:space="0" w:color="auto"/>
              <w:right w:val="single" w:sz="8" w:space="0" w:color="auto"/>
            </w:tcBorders>
            <w:shd w:val="clear" w:color="000000" w:fill="FFFFFF"/>
            <w:noWrap/>
            <w:vAlign w:val="center"/>
            <w:hideMark/>
          </w:tcPr>
          <w:p w14:paraId="62F8367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31.78 </w:t>
            </w:r>
          </w:p>
        </w:tc>
      </w:tr>
      <w:tr w:rsidR="00B2220D" w:rsidRPr="00B2220D" w14:paraId="1F8C9D34" w14:textId="77777777" w:rsidTr="00B2220D">
        <w:trPr>
          <w:gridAfter w:val="1"/>
          <w:wAfter w:w="6" w:type="dxa"/>
          <w:trHeight w:val="300"/>
        </w:trPr>
        <w:tc>
          <w:tcPr>
            <w:tcW w:w="0" w:type="auto"/>
            <w:tcBorders>
              <w:top w:val="nil"/>
              <w:left w:val="nil"/>
              <w:bottom w:val="nil"/>
              <w:right w:val="nil"/>
            </w:tcBorders>
            <w:shd w:val="clear" w:color="000000" w:fill="FFFFFF"/>
            <w:noWrap/>
            <w:vAlign w:val="center"/>
            <w:hideMark/>
          </w:tcPr>
          <w:p w14:paraId="24257450"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w:t>
            </w:r>
          </w:p>
        </w:tc>
        <w:tc>
          <w:tcPr>
            <w:tcW w:w="0" w:type="auto"/>
            <w:tcBorders>
              <w:top w:val="nil"/>
              <w:left w:val="nil"/>
              <w:bottom w:val="nil"/>
              <w:right w:val="nil"/>
            </w:tcBorders>
            <w:shd w:val="clear" w:color="000000" w:fill="FFFFFF"/>
            <w:noWrap/>
            <w:vAlign w:val="center"/>
            <w:hideMark/>
          </w:tcPr>
          <w:p w14:paraId="4BEBFA14"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c>
          <w:tcPr>
            <w:tcW w:w="877" w:type="dxa"/>
            <w:tcBorders>
              <w:top w:val="nil"/>
              <w:left w:val="nil"/>
              <w:bottom w:val="nil"/>
              <w:right w:val="nil"/>
            </w:tcBorders>
            <w:shd w:val="clear" w:color="000000" w:fill="FFFFFF"/>
            <w:noWrap/>
            <w:vAlign w:val="center"/>
            <w:hideMark/>
          </w:tcPr>
          <w:p w14:paraId="36E5A30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c>
          <w:tcPr>
            <w:tcW w:w="0" w:type="auto"/>
            <w:tcBorders>
              <w:top w:val="nil"/>
              <w:left w:val="nil"/>
              <w:bottom w:val="nil"/>
              <w:right w:val="nil"/>
            </w:tcBorders>
            <w:shd w:val="clear" w:color="000000" w:fill="FFFFFF"/>
            <w:noWrap/>
            <w:vAlign w:val="center"/>
            <w:hideMark/>
          </w:tcPr>
          <w:p w14:paraId="22AB8A7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c>
          <w:tcPr>
            <w:tcW w:w="0" w:type="auto"/>
            <w:tcBorders>
              <w:top w:val="nil"/>
              <w:left w:val="nil"/>
              <w:bottom w:val="nil"/>
              <w:right w:val="nil"/>
            </w:tcBorders>
            <w:shd w:val="clear" w:color="000000" w:fill="FFFFFF"/>
            <w:noWrap/>
            <w:vAlign w:val="center"/>
            <w:hideMark/>
          </w:tcPr>
          <w:p w14:paraId="29EB27E2"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c>
          <w:tcPr>
            <w:tcW w:w="0" w:type="auto"/>
            <w:tcBorders>
              <w:top w:val="nil"/>
              <w:left w:val="nil"/>
              <w:bottom w:val="nil"/>
              <w:right w:val="nil"/>
            </w:tcBorders>
            <w:shd w:val="clear" w:color="000000" w:fill="FFFFFF"/>
            <w:noWrap/>
            <w:vAlign w:val="center"/>
            <w:hideMark/>
          </w:tcPr>
          <w:p w14:paraId="3D65D53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c>
          <w:tcPr>
            <w:tcW w:w="0" w:type="auto"/>
            <w:tcBorders>
              <w:top w:val="nil"/>
              <w:left w:val="nil"/>
              <w:bottom w:val="nil"/>
              <w:right w:val="nil"/>
            </w:tcBorders>
            <w:shd w:val="clear" w:color="000000" w:fill="FFFFFF"/>
            <w:noWrap/>
            <w:vAlign w:val="center"/>
            <w:hideMark/>
          </w:tcPr>
          <w:p w14:paraId="06B200E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c>
          <w:tcPr>
            <w:tcW w:w="0" w:type="auto"/>
            <w:tcBorders>
              <w:top w:val="nil"/>
              <w:left w:val="nil"/>
              <w:bottom w:val="nil"/>
              <w:right w:val="nil"/>
            </w:tcBorders>
            <w:shd w:val="clear" w:color="000000" w:fill="FFFFFF"/>
            <w:noWrap/>
            <w:vAlign w:val="center"/>
            <w:hideMark/>
          </w:tcPr>
          <w:p w14:paraId="75D8F71A"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r>
      <w:tr w:rsidR="00B2220D" w:rsidRPr="00B2220D" w14:paraId="40EBDD73" w14:textId="77777777" w:rsidTr="00B2220D">
        <w:trPr>
          <w:trHeight w:val="290"/>
        </w:trPr>
        <w:tc>
          <w:tcPr>
            <w:tcW w:w="0" w:type="auto"/>
            <w:vMerge w:val="restart"/>
            <w:tcBorders>
              <w:top w:val="single" w:sz="8" w:space="0" w:color="auto"/>
              <w:left w:val="single" w:sz="8" w:space="0" w:color="auto"/>
              <w:bottom w:val="single" w:sz="8" w:space="0" w:color="000000"/>
              <w:right w:val="single" w:sz="4" w:space="0" w:color="auto"/>
            </w:tcBorders>
            <w:shd w:val="clear" w:color="000000" w:fill="DDEBF7"/>
            <w:noWrap/>
            <w:vAlign w:val="center"/>
            <w:hideMark/>
          </w:tcPr>
          <w:p w14:paraId="707797FF"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ITEM </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DDEBF7"/>
            <w:noWrap/>
            <w:vAlign w:val="center"/>
            <w:hideMark/>
          </w:tcPr>
          <w:p w14:paraId="370F161C"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DESCRIPCIÓN </w:t>
            </w:r>
          </w:p>
        </w:tc>
        <w:tc>
          <w:tcPr>
            <w:tcW w:w="5196" w:type="dxa"/>
            <w:gridSpan w:val="7"/>
            <w:tcBorders>
              <w:top w:val="single" w:sz="8" w:space="0" w:color="auto"/>
              <w:left w:val="nil"/>
              <w:bottom w:val="single" w:sz="4" w:space="0" w:color="auto"/>
              <w:right w:val="single" w:sz="8" w:space="0" w:color="000000"/>
            </w:tcBorders>
            <w:shd w:val="clear" w:color="000000" w:fill="DDEBF7"/>
            <w:noWrap/>
            <w:vAlign w:val="center"/>
            <w:hideMark/>
          </w:tcPr>
          <w:p w14:paraId="58D00F68"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CATEGORÍA (S/.) </w:t>
            </w:r>
          </w:p>
        </w:tc>
      </w:tr>
      <w:tr w:rsidR="00B2220D" w:rsidRPr="00B2220D" w14:paraId="29178A6B" w14:textId="77777777" w:rsidTr="00B2220D">
        <w:trPr>
          <w:gridAfter w:val="1"/>
          <w:wAfter w:w="6" w:type="dxa"/>
          <w:trHeight w:val="855"/>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339B685C" w14:textId="77777777" w:rsidR="00B2220D" w:rsidRPr="00B2220D" w:rsidRDefault="00B2220D" w:rsidP="00B2220D">
            <w:pPr>
              <w:spacing w:after="0" w:line="240" w:lineRule="auto"/>
              <w:rPr>
                <w:rFonts w:ascii="Calibri" w:eastAsia="Times New Roman" w:hAnsi="Calibri" w:cs="Calibri"/>
                <w:b/>
                <w:bCs/>
                <w:color w:val="000000"/>
                <w:kern w:val="0"/>
                <w:sz w:val="14"/>
                <w:szCs w:val="14"/>
                <w:lang w:eastAsia="es-PE"/>
                <w14:ligatures w14:val="none"/>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6BFF5441" w14:textId="77777777" w:rsidR="00B2220D" w:rsidRPr="00B2220D" w:rsidRDefault="00B2220D" w:rsidP="00B2220D">
            <w:pPr>
              <w:spacing w:after="0" w:line="240" w:lineRule="auto"/>
              <w:rPr>
                <w:rFonts w:ascii="Calibri" w:eastAsia="Times New Roman" w:hAnsi="Calibri" w:cs="Calibri"/>
                <w:b/>
                <w:bCs/>
                <w:color w:val="000000"/>
                <w:kern w:val="0"/>
                <w:sz w:val="14"/>
                <w:szCs w:val="14"/>
                <w:lang w:eastAsia="es-PE"/>
                <w14:ligatures w14:val="none"/>
              </w:rPr>
            </w:pPr>
          </w:p>
        </w:tc>
        <w:tc>
          <w:tcPr>
            <w:tcW w:w="877" w:type="dxa"/>
            <w:tcBorders>
              <w:top w:val="nil"/>
              <w:left w:val="nil"/>
              <w:bottom w:val="single" w:sz="8" w:space="0" w:color="auto"/>
              <w:right w:val="single" w:sz="4" w:space="0" w:color="auto"/>
            </w:tcBorders>
            <w:shd w:val="clear" w:color="000000" w:fill="DDEBF7"/>
            <w:noWrap/>
            <w:vAlign w:val="center"/>
            <w:hideMark/>
          </w:tcPr>
          <w:p w14:paraId="3D5042B7"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CAPATAZ </w:t>
            </w:r>
          </w:p>
        </w:tc>
        <w:tc>
          <w:tcPr>
            <w:tcW w:w="0" w:type="auto"/>
            <w:tcBorders>
              <w:top w:val="nil"/>
              <w:left w:val="nil"/>
              <w:bottom w:val="single" w:sz="8" w:space="0" w:color="auto"/>
              <w:right w:val="single" w:sz="4" w:space="0" w:color="auto"/>
            </w:tcBorders>
            <w:shd w:val="clear" w:color="000000" w:fill="DDEBF7"/>
            <w:noWrap/>
            <w:vAlign w:val="center"/>
            <w:hideMark/>
          </w:tcPr>
          <w:p w14:paraId="4B1C3F1F"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OPERARIO </w:t>
            </w:r>
          </w:p>
        </w:tc>
        <w:tc>
          <w:tcPr>
            <w:tcW w:w="0" w:type="auto"/>
            <w:tcBorders>
              <w:top w:val="nil"/>
              <w:left w:val="nil"/>
              <w:bottom w:val="single" w:sz="8" w:space="0" w:color="auto"/>
              <w:right w:val="single" w:sz="4" w:space="0" w:color="auto"/>
            </w:tcBorders>
            <w:shd w:val="clear" w:color="000000" w:fill="DDEBF7"/>
            <w:noWrap/>
            <w:vAlign w:val="center"/>
            <w:hideMark/>
          </w:tcPr>
          <w:p w14:paraId="15AE5D88"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OFICIAL </w:t>
            </w:r>
          </w:p>
        </w:tc>
        <w:tc>
          <w:tcPr>
            <w:tcW w:w="0" w:type="auto"/>
            <w:tcBorders>
              <w:top w:val="nil"/>
              <w:left w:val="nil"/>
              <w:bottom w:val="single" w:sz="8" w:space="0" w:color="auto"/>
              <w:right w:val="single" w:sz="4" w:space="0" w:color="auto"/>
            </w:tcBorders>
            <w:shd w:val="clear" w:color="000000" w:fill="DDEBF7"/>
            <w:noWrap/>
            <w:vAlign w:val="center"/>
            <w:hideMark/>
          </w:tcPr>
          <w:p w14:paraId="5D46F901"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PEÓN </w:t>
            </w:r>
          </w:p>
        </w:tc>
        <w:tc>
          <w:tcPr>
            <w:tcW w:w="0" w:type="auto"/>
            <w:tcBorders>
              <w:top w:val="nil"/>
              <w:left w:val="nil"/>
              <w:bottom w:val="single" w:sz="8" w:space="0" w:color="auto"/>
              <w:right w:val="single" w:sz="4" w:space="0" w:color="auto"/>
            </w:tcBorders>
            <w:shd w:val="clear" w:color="000000" w:fill="DDEBF7"/>
            <w:vAlign w:val="center"/>
            <w:hideMark/>
          </w:tcPr>
          <w:p w14:paraId="06CB89F6"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Op. Equipo pesado </w:t>
            </w:r>
          </w:p>
        </w:tc>
        <w:tc>
          <w:tcPr>
            <w:tcW w:w="0" w:type="auto"/>
            <w:tcBorders>
              <w:top w:val="nil"/>
              <w:left w:val="nil"/>
              <w:bottom w:val="single" w:sz="8" w:space="0" w:color="auto"/>
              <w:right w:val="single" w:sz="8" w:space="0" w:color="auto"/>
            </w:tcBorders>
            <w:shd w:val="clear" w:color="000000" w:fill="DDEBF7"/>
            <w:vAlign w:val="center"/>
            <w:hideMark/>
          </w:tcPr>
          <w:p w14:paraId="497859BD"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Op. Equipo liviano </w:t>
            </w:r>
          </w:p>
        </w:tc>
      </w:tr>
      <w:tr w:rsidR="00B2220D" w:rsidRPr="00B2220D" w14:paraId="0F289CC1"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725EDC9"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1 </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51FF35D"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COSTO DE MANO DE OBRA PONDERADA</w:t>
            </w:r>
          </w:p>
        </w:tc>
        <w:tc>
          <w:tcPr>
            <w:tcW w:w="877" w:type="dxa"/>
            <w:tcBorders>
              <w:top w:val="nil"/>
              <w:left w:val="nil"/>
              <w:bottom w:val="single" w:sz="4" w:space="0" w:color="auto"/>
              <w:right w:val="single" w:sz="4" w:space="0" w:color="auto"/>
            </w:tcBorders>
            <w:shd w:val="clear" w:color="000000" w:fill="FFFFFF"/>
            <w:noWrap/>
            <w:vAlign w:val="center"/>
            <w:hideMark/>
          </w:tcPr>
          <w:p w14:paraId="45C80B3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39.24 </w:t>
            </w:r>
          </w:p>
        </w:tc>
        <w:tc>
          <w:tcPr>
            <w:tcW w:w="0" w:type="auto"/>
            <w:tcBorders>
              <w:top w:val="nil"/>
              <w:left w:val="nil"/>
              <w:bottom w:val="single" w:sz="4" w:space="0" w:color="auto"/>
              <w:right w:val="single" w:sz="4" w:space="0" w:color="auto"/>
            </w:tcBorders>
            <w:shd w:val="clear" w:color="000000" w:fill="FFFFFF"/>
            <w:noWrap/>
            <w:vAlign w:val="center"/>
            <w:hideMark/>
          </w:tcPr>
          <w:p w14:paraId="2663A51C"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30.37 </w:t>
            </w:r>
          </w:p>
        </w:tc>
        <w:tc>
          <w:tcPr>
            <w:tcW w:w="0" w:type="auto"/>
            <w:tcBorders>
              <w:top w:val="nil"/>
              <w:left w:val="nil"/>
              <w:bottom w:val="single" w:sz="4" w:space="0" w:color="auto"/>
              <w:right w:val="single" w:sz="4" w:space="0" w:color="auto"/>
            </w:tcBorders>
            <w:shd w:val="clear" w:color="000000" w:fill="FFFFFF"/>
            <w:noWrap/>
            <w:vAlign w:val="center"/>
            <w:hideMark/>
          </w:tcPr>
          <w:p w14:paraId="57C1F25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23.83 </w:t>
            </w:r>
          </w:p>
        </w:tc>
        <w:tc>
          <w:tcPr>
            <w:tcW w:w="0" w:type="auto"/>
            <w:tcBorders>
              <w:top w:val="nil"/>
              <w:left w:val="nil"/>
              <w:bottom w:val="single" w:sz="4" w:space="0" w:color="auto"/>
              <w:right w:val="single" w:sz="4" w:space="0" w:color="auto"/>
            </w:tcBorders>
            <w:shd w:val="clear" w:color="000000" w:fill="FFFFFF"/>
            <w:noWrap/>
            <w:vAlign w:val="center"/>
            <w:hideMark/>
          </w:tcPr>
          <w:p w14:paraId="467C0020"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21.57 </w:t>
            </w:r>
          </w:p>
        </w:tc>
        <w:tc>
          <w:tcPr>
            <w:tcW w:w="0" w:type="auto"/>
            <w:tcBorders>
              <w:top w:val="nil"/>
              <w:left w:val="nil"/>
              <w:bottom w:val="single" w:sz="4" w:space="0" w:color="auto"/>
              <w:right w:val="single" w:sz="4" w:space="0" w:color="auto"/>
            </w:tcBorders>
            <w:shd w:val="clear" w:color="000000" w:fill="FFFFFF"/>
            <w:noWrap/>
            <w:vAlign w:val="center"/>
            <w:hideMark/>
          </w:tcPr>
          <w:p w14:paraId="1E1DAEC2"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35.57 </w:t>
            </w:r>
          </w:p>
        </w:tc>
        <w:tc>
          <w:tcPr>
            <w:tcW w:w="0" w:type="auto"/>
            <w:tcBorders>
              <w:top w:val="nil"/>
              <w:left w:val="nil"/>
              <w:bottom w:val="single" w:sz="4" w:space="0" w:color="auto"/>
              <w:right w:val="single" w:sz="4" w:space="0" w:color="auto"/>
            </w:tcBorders>
            <w:shd w:val="clear" w:color="000000" w:fill="FFFFFF"/>
            <w:noWrap/>
            <w:vAlign w:val="center"/>
            <w:hideMark/>
          </w:tcPr>
          <w:p w14:paraId="73C607DD"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31.39 </w:t>
            </w:r>
          </w:p>
        </w:tc>
      </w:tr>
    </w:tbl>
    <w:p w14:paraId="24124825" w14:textId="77777777" w:rsidR="00B2220D" w:rsidRDefault="00B2220D" w:rsidP="00B2220D"/>
    <w:p w14:paraId="6C667779" w14:textId="77777777" w:rsidR="008D1445" w:rsidRDefault="008D1445" w:rsidP="001575C3">
      <w:pPr>
        <w:jc w:val="both"/>
      </w:pPr>
      <w:r>
        <w:t xml:space="preserve">Sin embargo, </w:t>
      </w:r>
      <w:r w:rsidR="00244425">
        <w:t xml:space="preserve">la información correspondiente a </w:t>
      </w:r>
      <w:r>
        <w:t>la legislación vigente a enero de 2023</w:t>
      </w:r>
      <w:r w:rsidR="00244425">
        <w:t xml:space="preserve"> es de la siguiente manera:</w:t>
      </w:r>
    </w:p>
    <w:tbl>
      <w:tblPr>
        <w:tblW w:w="0" w:type="auto"/>
        <w:tblInd w:w="-289" w:type="dxa"/>
        <w:tblCellMar>
          <w:left w:w="70" w:type="dxa"/>
          <w:right w:w="70" w:type="dxa"/>
        </w:tblCellMar>
        <w:tblLook w:val="04A0" w:firstRow="1" w:lastRow="0" w:firstColumn="1" w:lastColumn="0" w:noHBand="0" w:noVBand="1"/>
      </w:tblPr>
      <w:tblGrid>
        <w:gridCol w:w="523"/>
        <w:gridCol w:w="5168"/>
        <w:gridCol w:w="1019"/>
        <w:gridCol w:w="1019"/>
        <w:gridCol w:w="1019"/>
      </w:tblGrid>
      <w:tr w:rsidR="003E2227" w:rsidRPr="003E2227" w14:paraId="555737FE" w14:textId="77777777" w:rsidTr="003E2227">
        <w:trPr>
          <w:trHeight w:val="290"/>
        </w:trPr>
        <w:tc>
          <w:tcPr>
            <w:tcW w:w="0" w:type="auto"/>
            <w:vMerge w:val="restart"/>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32025A77" w14:textId="77777777" w:rsidR="003E2227" w:rsidRPr="003E2227" w:rsidRDefault="003E2227" w:rsidP="003E2227">
            <w:pPr>
              <w:spacing w:after="0" w:line="240" w:lineRule="auto"/>
              <w:jc w:val="center"/>
              <w:rPr>
                <w:rFonts w:ascii="Calibri" w:eastAsia="Times New Roman" w:hAnsi="Calibri" w:cs="Calibri"/>
                <w:b/>
                <w:bCs/>
                <w:color w:val="FFFFFF"/>
                <w:kern w:val="0"/>
                <w:sz w:val="18"/>
                <w:szCs w:val="18"/>
                <w:lang w:eastAsia="es-PE"/>
                <w14:ligatures w14:val="none"/>
              </w:rPr>
            </w:pPr>
            <w:r w:rsidRPr="003E2227">
              <w:rPr>
                <w:rFonts w:ascii="Calibri" w:eastAsia="Times New Roman" w:hAnsi="Calibri" w:cs="Calibri"/>
                <w:b/>
                <w:bCs/>
                <w:color w:val="FFFFFF"/>
                <w:kern w:val="0"/>
                <w:sz w:val="18"/>
                <w:szCs w:val="18"/>
                <w:lang w:eastAsia="es-PE"/>
                <w14:ligatures w14:val="none"/>
              </w:rPr>
              <w:t xml:space="preserve">ITEM </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1F55444D" w14:textId="77777777" w:rsidR="003E2227" w:rsidRPr="003E2227" w:rsidRDefault="003E2227" w:rsidP="003E2227">
            <w:pPr>
              <w:spacing w:after="0" w:line="240" w:lineRule="auto"/>
              <w:jc w:val="center"/>
              <w:rPr>
                <w:rFonts w:ascii="Calibri" w:eastAsia="Times New Roman" w:hAnsi="Calibri" w:cs="Calibri"/>
                <w:b/>
                <w:bCs/>
                <w:color w:val="FFFFFF"/>
                <w:kern w:val="0"/>
                <w:sz w:val="18"/>
                <w:szCs w:val="18"/>
                <w:lang w:eastAsia="es-PE"/>
                <w14:ligatures w14:val="none"/>
              </w:rPr>
            </w:pPr>
            <w:r w:rsidRPr="003E2227">
              <w:rPr>
                <w:rFonts w:ascii="Calibri" w:eastAsia="Times New Roman" w:hAnsi="Calibri" w:cs="Calibri"/>
                <w:b/>
                <w:bCs/>
                <w:color w:val="FFFFFF"/>
                <w:kern w:val="0"/>
                <w:sz w:val="18"/>
                <w:szCs w:val="18"/>
                <w:lang w:eastAsia="es-PE"/>
                <w14:ligatures w14:val="none"/>
              </w:rPr>
              <w:t xml:space="preserve"> DESCRIPCIÓN </w:t>
            </w:r>
          </w:p>
        </w:tc>
        <w:tc>
          <w:tcPr>
            <w:tcW w:w="0" w:type="auto"/>
            <w:gridSpan w:val="3"/>
            <w:tcBorders>
              <w:top w:val="single" w:sz="4" w:space="0" w:color="auto"/>
              <w:left w:val="nil"/>
              <w:bottom w:val="single" w:sz="4" w:space="0" w:color="auto"/>
              <w:right w:val="single" w:sz="4" w:space="0" w:color="auto"/>
            </w:tcBorders>
            <w:shd w:val="clear" w:color="000000" w:fill="002060"/>
            <w:noWrap/>
            <w:vAlign w:val="center"/>
            <w:hideMark/>
          </w:tcPr>
          <w:p w14:paraId="2529F2E0" w14:textId="77777777" w:rsidR="003E2227" w:rsidRPr="003E2227" w:rsidRDefault="003E2227" w:rsidP="003E2227">
            <w:pPr>
              <w:spacing w:after="0" w:line="240" w:lineRule="auto"/>
              <w:jc w:val="center"/>
              <w:rPr>
                <w:rFonts w:ascii="Calibri" w:eastAsia="Times New Roman" w:hAnsi="Calibri" w:cs="Calibri"/>
                <w:b/>
                <w:bCs/>
                <w:color w:val="FFFFFF"/>
                <w:kern w:val="0"/>
                <w:sz w:val="18"/>
                <w:szCs w:val="18"/>
                <w:lang w:eastAsia="es-PE"/>
                <w14:ligatures w14:val="none"/>
              </w:rPr>
            </w:pPr>
            <w:r w:rsidRPr="003E2227">
              <w:rPr>
                <w:rFonts w:ascii="Calibri" w:eastAsia="Times New Roman" w:hAnsi="Calibri" w:cs="Calibri"/>
                <w:b/>
                <w:bCs/>
                <w:color w:val="FFFFFF"/>
                <w:kern w:val="0"/>
                <w:sz w:val="18"/>
                <w:szCs w:val="18"/>
                <w:lang w:eastAsia="es-PE"/>
                <w14:ligatures w14:val="none"/>
              </w:rPr>
              <w:t xml:space="preserve"> CATEGORÍA </w:t>
            </w:r>
          </w:p>
        </w:tc>
      </w:tr>
      <w:tr w:rsidR="003E2227" w:rsidRPr="003E2227" w14:paraId="6B1A2228" w14:textId="77777777" w:rsidTr="003E2227">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0BE318" w14:textId="77777777" w:rsidR="003E2227" w:rsidRPr="003E2227" w:rsidRDefault="003E2227" w:rsidP="003E2227">
            <w:pPr>
              <w:spacing w:after="0" w:line="240" w:lineRule="auto"/>
              <w:rPr>
                <w:rFonts w:ascii="Calibri" w:eastAsia="Times New Roman" w:hAnsi="Calibri" w:cs="Calibri"/>
                <w:b/>
                <w:bCs/>
                <w:color w:val="FFFFFF"/>
                <w:kern w:val="0"/>
                <w:sz w:val="18"/>
                <w:szCs w:val="18"/>
                <w:lang w:eastAsia="es-PE"/>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3BEB2" w14:textId="77777777" w:rsidR="003E2227" w:rsidRPr="003E2227" w:rsidRDefault="003E2227" w:rsidP="003E2227">
            <w:pPr>
              <w:spacing w:after="0" w:line="240" w:lineRule="auto"/>
              <w:rPr>
                <w:rFonts w:ascii="Calibri" w:eastAsia="Times New Roman" w:hAnsi="Calibri" w:cs="Calibri"/>
                <w:b/>
                <w:bCs/>
                <w:color w:val="FFFFFF"/>
                <w:kern w:val="0"/>
                <w:sz w:val="18"/>
                <w:szCs w:val="18"/>
                <w:lang w:eastAsia="es-PE"/>
                <w14:ligatures w14:val="none"/>
              </w:rPr>
            </w:pPr>
          </w:p>
        </w:tc>
        <w:tc>
          <w:tcPr>
            <w:tcW w:w="0" w:type="auto"/>
            <w:tcBorders>
              <w:top w:val="nil"/>
              <w:left w:val="nil"/>
              <w:bottom w:val="single" w:sz="4" w:space="0" w:color="auto"/>
              <w:right w:val="single" w:sz="4" w:space="0" w:color="auto"/>
            </w:tcBorders>
            <w:shd w:val="clear" w:color="000000" w:fill="002060"/>
            <w:noWrap/>
            <w:vAlign w:val="center"/>
            <w:hideMark/>
          </w:tcPr>
          <w:p w14:paraId="0587AE99" w14:textId="77777777" w:rsidR="003E2227" w:rsidRPr="003E2227" w:rsidRDefault="003E2227" w:rsidP="003E2227">
            <w:pPr>
              <w:spacing w:after="0" w:line="240" w:lineRule="auto"/>
              <w:jc w:val="center"/>
              <w:rPr>
                <w:rFonts w:ascii="Calibri" w:eastAsia="Times New Roman" w:hAnsi="Calibri" w:cs="Calibri"/>
                <w:b/>
                <w:bCs/>
                <w:color w:val="FFFFFF"/>
                <w:kern w:val="0"/>
                <w:sz w:val="18"/>
                <w:szCs w:val="18"/>
                <w:lang w:eastAsia="es-PE"/>
                <w14:ligatures w14:val="none"/>
              </w:rPr>
            </w:pPr>
            <w:r w:rsidRPr="003E2227">
              <w:rPr>
                <w:rFonts w:ascii="Calibri" w:eastAsia="Times New Roman" w:hAnsi="Calibri" w:cs="Calibri"/>
                <w:b/>
                <w:bCs/>
                <w:color w:val="FFFFFF"/>
                <w:kern w:val="0"/>
                <w:sz w:val="18"/>
                <w:szCs w:val="18"/>
                <w:lang w:eastAsia="es-PE"/>
                <w14:ligatures w14:val="none"/>
              </w:rPr>
              <w:t xml:space="preserve"> OPERARIO </w:t>
            </w:r>
          </w:p>
        </w:tc>
        <w:tc>
          <w:tcPr>
            <w:tcW w:w="0" w:type="auto"/>
            <w:tcBorders>
              <w:top w:val="nil"/>
              <w:left w:val="nil"/>
              <w:bottom w:val="single" w:sz="4" w:space="0" w:color="auto"/>
              <w:right w:val="single" w:sz="4" w:space="0" w:color="auto"/>
            </w:tcBorders>
            <w:shd w:val="clear" w:color="000000" w:fill="002060"/>
            <w:noWrap/>
            <w:vAlign w:val="center"/>
            <w:hideMark/>
          </w:tcPr>
          <w:p w14:paraId="4141E7D8" w14:textId="77777777" w:rsidR="003E2227" w:rsidRPr="003E2227" w:rsidRDefault="003E2227" w:rsidP="003E2227">
            <w:pPr>
              <w:spacing w:after="0" w:line="240" w:lineRule="auto"/>
              <w:jc w:val="center"/>
              <w:rPr>
                <w:rFonts w:ascii="Calibri" w:eastAsia="Times New Roman" w:hAnsi="Calibri" w:cs="Calibri"/>
                <w:b/>
                <w:bCs/>
                <w:color w:val="FFFFFF"/>
                <w:kern w:val="0"/>
                <w:sz w:val="18"/>
                <w:szCs w:val="18"/>
                <w:lang w:eastAsia="es-PE"/>
                <w14:ligatures w14:val="none"/>
              </w:rPr>
            </w:pPr>
            <w:r w:rsidRPr="003E2227">
              <w:rPr>
                <w:rFonts w:ascii="Calibri" w:eastAsia="Times New Roman" w:hAnsi="Calibri" w:cs="Calibri"/>
                <w:b/>
                <w:bCs/>
                <w:color w:val="FFFFFF"/>
                <w:kern w:val="0"/>
                <w:sz w:val="18"/>
                <w:szCs w:val="18"/>
                <w:lang w:eastAsia="es-PE"/>
                <w14:ligatures w14:val="none"/>
              </w:rPr>
              <w:t xml:space="preserve"> OFICIAL </w:t>
            </w:r>
          </w:p>
        </w:tc>
        <w:tc>
          <w:tcPr>
            <w:tcW w:w="0" w:type="auto"/>
            <w:tcBorders>
              <w:top w:val="nil"/>
              <w:left w:val="nil"/>
              <w:bottom w:val="single" w:sz="4" w:space="0" w:color="auto"/>
              <w:right w:val="single" w:sz="4" w:space="0" w:color="auto"/>
            </w:tcBorders>
            <w:shd w:val="clear" w:color="000000" w:fill="002060"/>
            <w:noWrap/>
            <w:vAlign w:val="center"/>
            <w:hideMark/>
          </w:tcPr>
          <w:p w14:paraId="18680F28" w14:textId="77777777" w:rsidR="003E2227" w:rsidRPr="003E2227" w:rsidRDefault="003E2227" w:rsidP="003E2227">
            <w:pPr>
              <w:spacing w:after="0" w:line="240" w:lineRule="auto"/>
              <w:jc w:val="center"/>
              <w:rPr>
                <w:rFonts w:ascii="Calibri" w:eastAsia="Times New Roman" w:hAnsi="Calibri" w:cs="Calibri"/>
                <w:b/>
                <w:bCs/>
                <w:color w:val="FFFFFF"/>
                <w:kern w:val="0"/>
                <w:sz w:val="18"/>
                <w:szCs w:val="18"/>
                <w:lang w:eastAsia="es-PE"/>
                <w14:ligatures w14:val="none"/>
              </w:rPr>
            </w:pPr>
            <w:r w:rsidRPr="003E2227">
              <w:rPr>
                <w:rFonts w:ascii="Calibri" w:eastAsia="Times New Roman" w:hAnsi="Calibri" w:cs="Calibri"/>
                <w:b/>
                <w:bCs/>
                <w:color w:val="FFFFFF"/>
                <w:kern w:val="0"/>
                <w:sz w:val="18"/>
                <w:szCs w:val="18"/>
                <w:lang w:eastAsia="es-PE"/>
                <w14:ligatures w14:val="none"/>
              </w:rPr>
              <w:t xml:space="preserve"> PEÓN </w:t>
            </w:r>
          </w:p>
        </w:tc>
      </w:tr>
      <w:tr w:rsidR="003E2227" w:rsidRPr="003E2227" w14:paraId="6FDA37F1"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49D5450"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1 </w:t>
            </w:r>
          </w:p>
        </w:tc>
        <w:tc>
          <w:tcPr>
            <w:tcW w:w="0" w:type="auto"/>
            <w:tcBorders>
              <w:top w:val="nil"/>
              <w:left w:val="nil"/>
              <w:bottom w:val="single" w:sz="4" w:space="0" w:color="auto"/>
              <w:right w:val="single" w:sz="4" w:space="0" w:color="auto"/>
            </w:tcBorders>
            <w:shd w:val="clear" w:color="000000" w:fill="FFFFFF"/>
            <w:noWrap/>
            <w:vAlign w:val="center"/>
            <w:hideMark/>
          </w:tcPr>
          <w:p w14:paraId="02B85D9A"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Jornal Básico - Periodo 2022 - 2023 </w:t>
            </w:r>
          </w:p>
        </w:tc>
        <w:tc>
          <w:tcPr>
            <w:tcW w:w="0" w:type="auto"/>
            <w:tcBorders>
              <w:top w:val="nil"/>
              <w:left w:val="nil"/>
              <w:bottom w:val="single" w:sz="4" w:space="0" w:color="auto"/>
              <w:right w:val="single" w:sz="4" w:space="0" w:color="auto"/>
            </w:tcBorders>
            <w:shd w:val="clear" w:color="000000" w:fill="FFFFFF"/>
            <w:noWrap/>
            <w:vAlign w:val="center"/>
            <w:hideMark/>
          </w:tcPr>
          <w:p w14:paraId="75EB9CEE"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80.50 </w:t>
            </w:r>
          </w:p>
        </w:tc>
        <w:tc>
          <w:tcPr>
            <w:tcW w:w="0" w:type="auto"/>
            <w:tcBorders>
              <w:top w:val="nil"/>
              <w:left w:val="nil"/>
              <w:bottom w:val="single" w:sz="4" w:space="0" w:color="auto"/>
              <w:right w:val="single" w:sz="4" w:space="0" w:color="auto"/>
            </w:tcBorders>
            <w:shd w:val="clear" w:color="000000" w:fill="FFFFFF"/>
            <w:noWrap/>
            <w:vAlign w:val="center"/>
            <w:hideMark/>
          </w:tcPr>
          <w:p w14:paraId="6AF05B4F"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63.15 </w:t>
            </w:r>
          </w:p>
        </w:tc>
        <w:tc>
          <w:tcPr>
            <w:tcW w:w="0" w:type="auto"/>
            <w:tcBorders>
              <w:top w:val="nil"/>
              <w:left w:val="nil"/>
              <w:bottom w:val="single" w:sz="4" w:space="0" w:color="auto"/>
              <w:right w:val="single" w:sz="4" w:space="0" w:color="auto"/>
            </w:tcBorders>
            <w:shd w:val="clear" w:color="000000" w:fill="FFFFFF"/>
            <w:noWrap/>
            <w:vAlign w:val="center"/>
            <w:hideMark/>
          </w:tcPr>
          <w:p w14:paraId="21EBD86B"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56.80 </w:t>
            </w:r>
          </w:p>
        </w:tc>
      </w:tr>
      <w:tr w:rsidR="003E2227" w:rsidRPr="003E2227" w14:paraId="22100AF6"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1A105CC"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2 </w:t>
            </w:r>
          </w:p>
        </w:tc>
        <w:tc>
          <w:tcPr>
            <w:tcW w:w="0" w:type="auto"/>
            <w:tcBorders>
              <w:top w:val="nil"/>
              <w:left w:val="nil"/>
              <w:bottom w:val="single" w:sz="4" w:space="0" w:color="auto"/>
              <w:right w:val="single" w:sz="4" w:space="0" w:color="auto"/>
            </w:tcBorders>
            <w:shd w:val="clear" w:color="000000" w:fill="FFFFFF"/>
            <w:noWrap/>
            <w:vAlign w:val="center"/>
            <w:hideMark/>
          </w:tcPr>
          <w:p w14:paraId="396836A8"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Bonificaciones - Periodo 2022 - 2023 </w:t>
            </w:r>
          </w:p>
        </w:tc>
        <w:tc>
          <w:tcPr>
            <w:tcW w:w="0" w:type="auto"/>
            <w:tcBorders>
              <w:top w:val="nil"/>
              <w:left w:val="nil"/>
              <w:bottom w:val="single" w:sz="4" w:space="0" w:color="auto"/>
              <w:right w:val="single" w:sz="4" w:space="0" w:color="auto"/>
            </w:tcBorders>
            <w:shd w:val="clear" w:color="000000" w:fill="FFFFFF"/>
            <w:noWrap/>
            <w:vAlign w:val="center"/>
            <w:hideMark/>
          </w:tcPr>
          <w:p w14:paraId="6E0592CF"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128.72 </w:t>
            </w:r>
          </w:p>
        </w:tc>
        <w:tc>
          <w:tcPr>
            <w:tcW w:w="0" w:type="auto"/>
            <w:tcBorders>
              <w:top w:val="nil"/>
              <w:left w:val="nil"/>
              <w:bottom w:val="single" w:sz="4" w:space="0" w:color="auto"/>
              <w:right w:val="single" w:sz="4" w:space="0" w:color="auto"/>
            </w:tcBorders>
            <w:shd w:val="clear" w:color="000000" w:fill="FFFFFF"/>
            <w:noWrap/>
            <w:vAlign w:val="center"/>
            <w:hideMark/>
          </w:tcPr>
          <w:p w14:paraId="66DE0FD9"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101.38 </w:t>
            </w:r>
          </w:p>
        </w:tc>
        <w:tc>
          <w:tcPr>
            <w:tcW w:w="0" w:type="auto"/>
            <w:tcBorders>
              <w:top w:val="nil"/>
              <w:left w:val="nil"/>
              <w:bottom w:val="single" w:sz="4" w:space="0" w:color="auto"/>
              <w:right w:val="single" w:sz="4" w:space="0" w:color="auto"/>
            </w:tcBorders>
            <w:shd w:val="clear" w:color="000000" w:fill="FFFFFF"/>
            <w:noWrap/>
            <w:vAlign w:val="center"/>
            <w:hideMark/>
          </w:tcPr>
          <w:p w14:paraId="7012F363"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92.03 </w:t>
            </w:r>
          </w:p>
        </w:tc>
      </w:tr>
      <w:tr w:rsidR="003E2227" w:rsidRPr="003E2227" w14:paraId="2DBD6BEA"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C814BB8"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3 </w:t>
            </w:r>
          </w:p>
        </w:tc>
        <w:tc>
          <w:tcPr>
            <w:tcW w:w="0" w:type="auto"/>
            <w:tcBorders>
              <w:top w:val="nil"/>
              <w:left w:val="nil"/>
              <w:bottom w:val="single" w:sz="4" w:space="0" w:color="auto"/>
              <w:right w:val="single" w:sz="4" w:space="0" w:color="auto"/>
            </w:tcBorders>
            <w:shd w:val="clear" w:color="000000" w:fill="FFFFFF"/>
            <w:noWrap/>
            <w:vAlign w:val="center"/>
            <w:hideMark/>
          </w:tcPr>
          <w:p w14:paraId="6742AF34"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COSTO TOTAL POR DÍA - JORNAL 8 HORAS </w:t>
            </w:r>
          </w:p>
        </w:tc>
        <w:tc>
          <w:tcPr>
            <w:tcW w:w="0" w:type="auto"/>
            <w:tcBorders>
              <w:top w:val="nil"/>
              <w:left w:val="nil"/>
              <w:bottom w:val="single" w:sz="4" w:space="0" w:color="auto"/>
              <w:right w:val="single" w:sz="4" w:space="0" w:color="auto"/>
            </w:tcBorders>
            <w:shd w:val="clear" w:color="000000" w:fill="FFFFFF"/>
            <w:noWrap/>
            <w:vAlign w:val="center"/>
            <w:hideMark/>
          </w:tcPr>
          <w:p w14:paraId="0448442C"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209.22 </w:t>
            </w:r>
          </w:p>
        </w:tc>
        <w:tc>
          <w:tcPr>
            <w:tcW w:w="0" w:type="auto"/>
            <w:tcBorders>
              <w:top w:val="nil"/>
              <w:left w:val="nil"/>
              <w:bottom w:val="single" w:sz="4" w:space="0" w:color="auto"/>
              <w:right w:val="single" w:sz="4" w:space="0" w:color="auto"/>
            </w:tcBorders>
            <w:shd w:val="clear" w:color="000000" w:fill="FFFFFF"/>
            <w:noWrap/>
            <w:vAlign w:val="center"/>
            <w:hideMark/>
          </w:tcPr>
          <w:p w14:paraId="636BFD23"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164.53 </w:t>
            </w:r>
          </w:p>
        </w:tc>
        <w:tc>
          <w:tcPr>
            <w:tcW w:w="0" w:type="auto"/>
            <w:tcBorders>
              <w:top w:val="nil"/>
              <w:left w:val="nil"/>
              <w:bottom w:val="single" w:sz="4" w:space="0" w:color="auto"/>
              <w:right w:val="single" w:sz="4" w:space="0" w:color="auto"/>
            </w:tcBorders>
            <w:shd w:val="clear" w:color="000000" w:fill="FFFFFF"/>
            <w:noWrap/>
            <w:vAlign w:val="center"/>
            <w:hideMark/>
          </w:tcPr>
          <w:p w14:paraId="40DB078C"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148.83 </w:t>
            </w:r>
          </w:p>
        </w:tc>
      </w:tr>
      <w:tr w:rsidR="003E2227" w:rsidRPr="003E2227" w14:paraId="3B4829FA"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6E1B29E"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4 </w:t>
            </w:r>
          </w:p>
        </w:tc>
        <w:tc>
          <w:tcPr>
            <w:tcW w:w="0" w:type="auto"/>
            <w:tcBorders>
              <w:top w:val="nil"/>
              <w:left w:val="nil"/>
              <w:bottom w:val="single" w:sz="4" w:space="0" w:color="auto"/>
              <w:right w:val="single" w:sz="4" w:space="0" w:color="auto"/>
            </w:tcBorders>
            <w:shd w:val="clear" w:color="000000" w:fill="FFFFFF"/>
            <w:noWrap/>
            <w:vAlign w:val="center"/>
            <w:hideMark/>
          </w:tcPr>
          <w:p w14:paraId="2B8E4399"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COSTO POR HORA HOMBRE (HH) - JORNAL 8 HORAS </w:t>
            </w:r>
          </w:p>
        </w:tc>
        <w:tc>
          <w:tcPr>
            <w:tcW w:w="0" w:type="auto"/>
            <w:tcBorders>
              <w:top w:val="nil"/>
              <w:left w:val="nil"/>
              <w:bottom w:val="single" w:sz="4" w:space="0" w:color="auto"/>
              <w:right w:val="single" w:sz="4" w:space="0" w:color="auto"/>
            </w:tcBorders>
            <w:shd w:val="clear" w:color="000000" w:fill="FFFFFF"/>
            <w:noWrap/>
            <w:vAlign w:val="center"/>
            <w:hideMark/>
          </w:tcPr>
          <w:p w14:paraId="0BC40327"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26.15 </w:t>
            </w:r>
          </w:p>
        </w:tc>
        <w:tc>
          <w:tcPr>
            <w:tcW w:w="0" w:type="auto"/>
            <w:tcBorders>
              <w:top w:val="nil"/>
              <w:left w:val="nil"/>
              <w:bottom w:val="single" w:sz="4" w:space="0" w:color="auto"/>
              <w:right w:val="single" w:sz="4" w:space="0" w:color="auto"/>
            </w:tcBorders>
            <w:shd w:val="clear" w:color="000000" w:fill="FFFFFF"/>
            <w:noWrap/>
            <w:vAlign w:val="center"/>
            <w:hideMark/>
          </w:tcPr>
          <w:p w14:paraId="79B995FA"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20.57 </w:t>
            </w:r>
          </w:p>
        </w:tc>
        <w:tc>
          <w:tcPr>
            <w:tcW w:w="0" w:type="auto"/>
            <w:tcBorders>
              <w:top w:val="nil"/>
              <w:left w:val="nil"/>
              <w:bottom w:val="single" w:sz="4" w:space="0" w:color="auto"/>
              <w:right w:val="single" w:sz="4" w:space="0" w:color="auto"/>
            </w:tcBorders>
            <w:shd w:val="clear" w:color="000000" w:fill="FFFFFF"/>
            <w:noWrap/>
            <w:vAlign w:val="center"/>
            <w:hideMark/>
          </w:tcPr>
          <w:p w14:paraId="5FBB9B78"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18.60 </w:t>
            </w:r>
          </w:p>
        </w:tc>
      </w:tr>
      <w:tr w:rsidR="003E2227" w:rsidRPr="003E2227" w14:paraId="09235285"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A7F3E6D"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5 </w:t>
            </w:r>
          </w:p>
        </w:tc>
        <w:tc>
          <w:tcPr>
            <w:tcW w:w="0" w:type="auto"/>
            <w:tcBorders>
              <w:top w:val="nil"/>
              <w:left w:val="nil"/>
              <w:bottom w:val="single" w:sz="4" w:space="0" w:color="auto"/>
              <w:right w:val="single" w:sz="4" w:space="0" w:color="auto"/>
            </w:tcBorders>
            <w:shd w:val="clear" w:color="000000" w:fill="FFFFFF"/>
            <w:noWrap/>
            <w:vAlign w:val="center"/>
            <w:hideMark/>
          </w:tcPr>
          <w:p w14:paraId="5E8AB6EF"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COSTO POR HORA HOMBRE (HH) - JORNAL 8 HORAS (CONTRATISTA) </w:t>
            </w:r>
          </w:p>
        </w:tc>
        <w:tc>
          <w:tcPr>
            <w:tcW w:w="0" w:type="auto"/>
            <w:tcBorders>
              <w:top w:val="nil"/>
              <w:left w:val="nil"/>
              <w:bottom w:val="single" w:sz="4" w:space="0" w:color="auto"/>
              <w:right w:val="single" w:sz="4" w:space="0" w:color="auto"/>
            </w:tcBorders>
            <w:shd w:val="clear" w:color="auto" w:fill="auto"/>
            <w:noWrap/>
            <w:vAlign w:val="bottom"/>
            <w:hideMark/>
          </w:tcPr>
          <w:p w14:paraId="0A98D8C7" w14:textId="77777777" w:rsidR="003E2227" w:rsidRPr="003E2227" w:rsidRDefault="003E2227" w:rsidP="003E2227">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 xml:space="preserve">S/ </w:t>
            </w:r>
            <w:r w:rsidRPr="003E2227">
              <w:rPr>
                <w:rFonts w:ascii="Calibri" w:eastAsia="Times New Roman" w:hAnsi="Calibri" w:cs="Calibri"/>
                <w:color w:val="000000"/>
                <w:kern w:val="0"/>
                <w:sz w:val="18"/>
                <w:szCs w:val="18"/>
                <w:lang w:eastAsia="es-PE"/>
                <w14:ligatures w14:val="none"/>
              </w:rPr>
              <w:t>30.37</w:t>
            </w:r>
          </w:p>
        </w:tc>
        <w:tc>
          <w:tcPr>
            <w:tcW w:w="0" w:type="auto"/>
            <w:tcBorders>
              <w:top w:val="nil"/>
              <w:left w:val="nil"/>
              <w:bottom w:val="single" w:sz="4" w:space="0" w:color="auto"/>
              <w:right w:val="single" w:sz="4" w:space="0" w:color="auto"/>
            </w:tcBorders>
            <w:shd w:val="clear" w:color="auto" w:fill="auto"/>
            <w:noWrap/>
            <w:vAlign w:val="bottom"/>
            <w:hideMark/>
          </w:tcPr>
          <w:p w14:paraId="24C0F7A0" w14:textId="77777777" w:rsidR="003E2227" w:rsidRPr="003E2227" w:rsidRDefault="003E2227" w:rsidP="003E2227">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 xml:space="preserve">S/ </w:t>
            </w:r>
            <w:r w:rsidRPr="003E2227">
              <w:rPr>
                <w:rFonts w:ascii="Calibri" w:eastAsia="Times New Roman" w:hAnsi="Calibri" w:cs="Calibri"/>
                <w:color w:val="000000"/>
                <w:kern w:val="0"/>
                <w:sz w:val="18"/>
                <w:szCs w:val="18"/>
                <w:lang w:eastAsia="es-PE"/>
                <w14:ligatures w14:val="none"/>
              </w:rPr>
              <w:t>23.83</w:t>
            </w:r>
          </w:p>
        </w:tc>
        <w:tc>
          <w:tcPr>
            <w:tcW w:w="0" w:type="auto"/>
            <w:tcBorders>
              <w:top w:val="nil"/>
              <w:left w:val="nil"/>
              <w:bottom w:val="single" w:sz="4" w:space="0" w:color="auto"/>
              <w:right w:val="single" w:sz="4" w:space="0" w:color="auto"/>
            </w:tcBorders>
            <w:shd w:val="clear" w:color="auto" w:fill="auto"/>
            <w:noWrap/>
            <w:vAlign w:val="bottom"/>
            <w:hideMark/>
          </w:tcPr>
          <w:p w14:paraId="19E88AD8" w14:textId="77777777" w:rsidR="003E2227" w:rsidRPr="003E2227" w:rsidRDefault="003E2227" w:rsidP="003E2227">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 xml:space="preserve">S/ </w:t>
            </w:r>
            <w:r w:rsidRPr="003E2227">
              <w:rPr>
                <w:rFonts w:ascii="Calibri" w:eastAsia="Times New Roman" w:hAnsi="Calibri" w:cs="Calibri"/>
                <w:color w:val="000000"/>
                <w:kern w:val="0"/>
                <w:sz w:val="18"/>
                <w:szCs w:val="18"/>
                <w:lang w:eastAsia="es-PE"/>
                <w14:ligatures w14:val="none"/>
              </w:rPr>
              <w:t>21.57</w:t>
            </w:r>
          </w:p>
        </w:tc>
      </w:tr>
      <w:tr w:rsidR="003E2227" w:rsidRPr="003E2227" w14:paraId="2846D9D8"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B2167D3"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6 </w:t>
            </w:r>
          </w:p>
        </w:tc>
        <w:tc>
          <w:tcPr>
            <w:tcW w:w="0" w:type="auto"/>
            <w:tcBorders>
              <w:top w:val="nil"/>
              <w:left w:val="nil"/>
              <w:bottom w:val="single" w:sz="4" w:space="0" w:color="auto"/>
              <w:right w:val="single" w:sz="4" w:space="0" w:color="auto"/>
            </w:tcBorders>
            <w:shd w:val="clear" w:color="000000" w:fill="FFFFFF"/>
            <w:noWrap/>
            <w:vAlign w:val="center"/>
            <w:hideMark/>
          </w:tcPr>
          <w:p w14:paraId="3B98C346"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DIFERENCIA </w:t>
            </w:r>
          </w:p>
        </w:tc>
        <w:tc>
          <w:tcPr>
            <w:tcW w:w="0" w:type="auto"/>
            <w:tcBorders>
              <w:top w:val="nil"/>
              <w:left w:val="nil"/>
              <w:bottom w:val="single" w:sz="4" w:space="0" w:color="auto"/>
              <w:right w:val="single" w:sz="4" w:space="0" w:color="auto"/>
            </w:tcBorders>
            <w:shd w:val="clear" w:color="auto" w:fill="auto"/>
            <w:noWrap/>
            <w:vAlign w:val="bottom"/>
            <w:hideMark/>
          </w:tcPr>
          <w:p w14:paraId="6E88220E"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4.22 </w:t>
            </w:r>
          </w:p>
        </w:tc>
        <w:tc>
          <w:tcPr>
            <w:tcW w:w="0" w:type="auto"/>
            <w:tcBorders>
              <w:top w:val="nil"/>
              <w:left w:val="nil"/>
              <w:bottom w:val="single" w:sz="4" w:space="0" w:color="auto"/>
              <w:right w:val="single" w:sz="4" w:space="0" w:color="auto"/>
            </w:tcBorders>
            <w:shd w:val="clear" w:color="auto" w:fill="auto"/>
            <w:noWrap/>
            <w:vAlign w:val="bottom"/>
            <w:hideMark/>
          </w:tcPr>
          <w:p w14:paraId="778F53D1"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3.26 </w:t>
            </w:r>
          </w:p>
        </w:tc>
        <w:tc>
          <w:tcPr>
            <w:tcW w:w="0" w:type="auto"/>
            <w:tcBorders>
              <w:top w:val="nil"/>
              <w:left w:val="nil"/>
              <w:bottom w:val="single" w:sz="4" w:space="0" w:color="auto"/>
              <w:right w:val="single" w:sz="4" w:space="0" w:color="auto"/>
            </w:tcBorders>
            <w:shd w:val="clear" w:color="auto" w:fill="auto"/>
            <w:noWrap/>
            <w:vAlign w:val="bottom"/>
            <w:hideMark/>
          </w:tcPr>
          <w:p w14:paraId="508F65F2"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2.97 </w:t>
            </w:r>
          </w:p>
        </w:tc>
      </w:tr>
      <w:tr w:rsidR="003E2227" w:rsidRPr="003E2227" w14:paraId="00FE1FF5"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12000A5"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7 </w:t>
            </w:r>
          </w:p>
        </w:tc>
        <w:tc>
          <w:tcPr>
            <w:tcW w:w="0" w:type="auto"/>
            <w:tcBorders>
              <w:top w:val="nil"/>
              <w:left w:val="nil"/>
              <w:bottom w:val="single" w:sz="4" w:space="0" w:color="auto"/>
              <w:right w:val="single" w:sz="4" w:space="0" w:color="auto"/>
            </w:tcBorders>
            <w:shd w:val="clear" w:color="000000" w:fill="FFFFFF"/>
            <w:noWrap/>
            <w:vAlign w:val="center"/>
            <w:hideMark/>
          </w:tcPr>
          <w:p w14:paraId="03C5973B"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PORCENTAJE ADICIONAL </w:t>
            </w:r>
          </w:p>
        </w:tc>
        <w:tc>
          <w:tcPr>
            <w:tcW w:w="0" w:type="auto"/>
            <w:tcBorders>
              <w:top w:val="nil"/>
              <w:left w:val="nil"/>
              <w:bottom w:val="single" w:sz="4" w:space="0" w:color="auto"/>
              <w:right w:val="single" w:sz="4" w:space="0" w:color="auto"/>
            </w:tcBorders>
            <w:shd w:val="clear" w:color="auto" w:fill="auto"/>
            <w:noWrap/>
            <w:vAlign w:val="bottom"/>
            <w:hideMark/>
          </w:tcPr>
          <w:p w14:paraId="4E476B61" w14:textId="77777777" w:rsidR="003E2227" w:rsidRPr="003E2227" w:rsidRDefault="003E2227" w:rsidP="003E2227">
            <w:pPr>
              <w:spacing w:after="0" w:line="240" w:lineRule="auto"/>
              <w:jc w:val="right"/>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16.13%</w:t>
            </w:r>
          </w:p>
        </w:tc>
        <w:tc>
          <w:tcPr>
            <w:tcW w:w="0" w:type="auto"/>
            <w:tcBorders>
              <w:top w:val="nil"/>
              <w:left w:val="nil"/>
              <w:bottom w:val="single" w:sz="4" w:space="0" w:color="auto"/>
              <w:right w:val="single" w:sz="4" w:space="0" w:color="auto"/>
            </w:tcBorders>
            <w:shd w:val="clear" w:color="auto" w:fill="auto"/>
            <w:noWrap/>
            <w:vAlign w:val="bottom"/>
            <w:hideMark/>
          </w:tcPr>
          <w:p w14:paraId="24EF43E1" w14:textId="77777777" w:rsidR="003E2227" w:rsidRPr="003E2227" w:rsidRDefault="003E2227" w:rsidP="003E2227">
            <w:pPr>
              <w:spacing w:after="0" w:line="240" w:lineRule="auto"/>
              <w:jc w:val="right"/>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15.87%</w:t>
            </w:r>
          </w:p>
        </w:tc>
        <w:tc>
          <w:tcPr>
            <w:tcW w:w="0" w:type="auto"/>
            <w:tcBorders>
              <w:top w:val="nil"/>
              <w:left w:val="nil"/>
              <w:bottom w:val="single" w:sz="4" w:space="0" w:color="auto"/>
              <w:right w:val="single" w:sz="4" w:space="0" w:color="auto"/>
            </w:tcBorders>
            <w:shd w:val="clear" w:color="auto" w:fill="auto"/>
            <w:noWrap/>
            <w:vAlign w:val="bottom"/>
            <w:hideMark/>
          </w:tcPr>
          <w:p w14:paraId="0A0BC7D6" w14:textId="77777777" w:rsidR="003E2227" w:rsidRPr="003E2227" w:rsidRDefault="003E2227" w:rsidP="003E2227">
            <w:pPr>
              <w:spacing w:after="0" w:line="240" w:lineRule="auto"/>
              <w:jc w:val="right"/>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15.94%</w:t>
            </w:r>
          </w:p>
        </w:tc>
      </w:tr>
    </w:tbl>
    <w:p w14:paraId="301CAADC" w14:textId="77777777" w:rsidR="003E2227" w:rsidRDefault="003E2227" w:rsidP="0027792E">
      <w:pPr>
        <w:pStyle w:val="Prrafodelista"/>
        <w:jc w:val="both"/>
      </w:pPr>
    </w:p>
    <w:p w14:paraId="56D37DE2" w14:textId="2110EE73" w:rsidR="00474D35" w:rsidRDefault="00A813A2" w:rsidP="001575C3">
      <w:pPr>
        <w:pStyle w:val="Prrafodelista"/>
        <w:ind w:left="0"/>
        <w:jc w:val="both"/>
      </w:pPr>
      <w:r>
        <w:t xml:space="preserve">De lo antes descrito, se solicita </w:t>
      </w:r>
      <w:r w:rsidR="00FE56AF">
        <w:t xml:space="preserve">remitir el detalle de lo que se está considerando en el concepto de “Bonificaciones”, ello con la finalidad </w:t>
      </w:r>
      <w:r w:rsidR="00474D35">
        <w:t xml:space="preserve">de tener bien identificado los conceptos adicionales a la tarifa </w:t>
      </w:r>
      <w:r w:rsidR="00474D35">
        <w:lastRenderedPageBreak/>
        <w:t>base de hora hombre</w:t>
      </w:r>
      <w:r w:rsidR="000452D6">
        <w:t xml:space="preserve">, con el objetivo de </w:t>
      </w:r>
      <w:r w:rsidR="00D04E3E">
        <w:t>que,</w:t>
      </w:r>
      <w:r w:rsidR="000452D6">
        <w:t xml:space="preserve"> en los gastos generales, estos conceptos no se estén considerando nuevamente.</w:t>
      </w:r>
    </w:p>
    <w:p w14:paraId="0A9122C8" w14:textId="77777777" w:rsidR="000452D6" w:rsidRDefault="000452D6" w:rsidP="001575C3">
      <w:pPr>
        <w:pStyle w:val="Prrafodelista"/>
        <w:ind w:left="0"/>
        <w:jc w:val="both"/>
      </w:pPr>
    </w:p>
    <w:p w14:paraId="7CEFFC03" w14:textId="77777777" w:rsidR="000452D6" w:rsidRDefault="000452D6" w:rsidP="001575C3">
      <w:pPr>
        <w:pStyle w:val="Prrafodelista"/>
        <w:ind w:left="0"/>
        <w:jc w:val="both"/>
      </w:pPr>
      <w:r>
        <w:t>A continuación, se listan los conceptos que están considerados en el detalle de los gastos generales</w:t>
      </w:r>
      <w:r w:rsidR="005F0BF2">
        <w:t>, siendo que, las descripciones de color amarillo, son las que se deben tener muy en cuenta, ello con la finalidad que en el costo de bonificaciones de la tarifa de hora hombre no se estén considerando a la vez estos conceptos</w:t>
      </w:r>
      <w:r>
        <w:t>:</w:t>
      </w:r>
    </w:p>
    <w:p w14:paraId="1DA4097C" w14:textId="77777777" w:rsidR="000452D6" w:rsidRDefault="000452D6" w:rsidP="00474D35">
      <w:pPr>
        <w:pStyle w:val="Prrafodelista"/>
        <w:jc w:val="both"/>
      </w:pPr>
    </w:p>
    <w:p w14:paraId="390CA068" w14:textId="3D0107F3" w:rsidR="000452D6" w:rsidRDefault="00D04E3E" w:rsidP="000452D6">
      <w:pPr>
        <w:pStyle w:val="Prrafodelista"/>
        <w:ind w:left="0"/>
        <w:jc w:val="both"/>
      </w:pPr>
      <w:r w:rsidRPr="00D04E3E">
        <w:rPr>
          <w:noProof/>
        </w:rPr>
        <w:drawing>
          <wp:inline distT="0" distB="0" distL="0" distR="0" wp14:anchorId="5C3BDAF0" wp14:editId="7B28C603">
            <wp:extent cx="6120952" cy="31432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9659" cy="3147721"/>
                    </a:xfrm>
                    <a:prstGeom prst="rect">
                      <a:avLst/>
                    </a:prstGeom>
                    <a:noFill/>
                    <a:ln>
                      <a:noFill/>
                    </a:ln>
                  </pic:spPr>
                </pic:pic>
              </a:graphicData>
            </a:graphic>
          </wp:inline>
        </w:drawing>
      </w:r>
    </w:p>
    <w:p w14:paraId="34727EC3" w14:textId="13009822" w:rsidR="00244425" w:rsidRDefault="00244425" w:rsidP="008D1445">
      <w:pPr>
        <w:pStyle w:val="Prrafodelista"/>
      </w:pPr>
    </w:p>
    <w:p w14:paraId="699FC7D4" w14:textId="29D80D21" w:rsidR="008D3E8B" w:rsidRPr="00967A2A" w:rsidRDefault="008D3E8B" w:rsidP="00967A2A">
      <w:pPr>
        <w:jc w:val="both"/>
        <w:rPr>
          <w:b/>
          <w:color w:val="0070C0"/>
          <w:u w:val="single"/>
        </w:rPr>
      </w:pPr>
      <w:r w:rsidRPr="00967A2A">
        <w:rPr>
          <w:b/>
          <w:color w:val="0070C0"/>
          <w:u w:val="single"/>
        </w:rPr>
        <w:t>RPTA:</w:t>
      </w:r>
    </w:p>
    <w:p w14:paraId="607C6CB3" w14:textId="17668F54" w:rsidR="008D3E8B" w:rsidRPr="00B44963" w:rsidRDefault="00344CA7" w:rsidP="001575C3">
      <w:pPr>
        <w:pStyle w:val="Prrafodelista"/>
        <w:ind w:left="0"/>
        <w:jc w:val="both"/>
        <w:rPr>
          <w:color w:val="0070C0"/>
        </w:rPr>
      </w:pPr>
      <w:r w:rsidRPr="00B44963">
        <w:rPr>
          <w:color w:val="0070C0"/>
        </w:rPr>
        <w:t xml:space="preserve">El </w:t>
      </w:r>
      <w:r w:rsidR="00A200EA" w:rsidRPr="00B44963">
        <w:rPr>
          <w:color w:val="0070C0"/>
        </w:rPr>
        <w:t>ítem 2 Bonificaciones – Per</w:t>
      </w:r>
      <w:r w:rsidR="00BE0593">
        <w:rPr>
          <w:color w:val="0070C0"/>
        </w:rPr>
        <w:t>í</w:t>
      </w:r>
      <w:r w:rsidR="00A200EA" w:rsidRPr="00B44963">
        <w:rPr>
          <w:color w:val="0070C0"/>
        </w:rPr>
        <w:t>odo 2022-2023 incluye los siguientes conceptos: BUC, Dominical, CTS 12% Utilidades 3%, vacaciones, Gratificaciones, D</w:t>
      </w:r>
      <w:r w:rsidR="00473654">
        <w:rPr>
          <w:color w:val="0070C0"/>
        </w:rPr>
        <w:t>í</w:t>
      </w:r>
      <w:r w:rsidR="00A200EA" w:rsidRPr="00B44963">
        <w:rPr>
          <w:color w:val="0070C0"/>
        </w:rPr>
        <w:t>as feriados, Asignación escolar, Seguro de Vida, Prestaciones Económicas (Seguro de Vida Ley, S.C.T.R. Pensión), Prestaciones Asistenciales (Accidentes de Trabajo S.C.T.R. Salud), Prestaciones de Salud, AFP -Fondo de Jubilación</w:t>
      </w:r>
      <w:r w:rsidR="00123736" w:rsidRPr="00B44963">
        <w:rPr>
          <w:color w:val="0070C0"/>
        </w:rPr>
        <w:t xml:space="preserve">, y se refleja en la siguiente tabla en fila 2. </w:t>
      </w:r>
      <w:r w:rsidR="00AE6CB6">
        <w:rPr>
          <w:color w:val="0070C0"/>
        </w:rPr>
        <w:t>E</w:t>
      </w:r>
      <w:r w:rsidR="00123736" w:rsidRPr="00B44963">
        <w:rPr>
          <w:color w:val="0070C0"/>
        </w:rPr>
        <w:t xml:space="preserve">n este costo no se incluye ninguno de los conceptos </w:t>
      </w:r>
      <w:r w:rsidR="00AE6CB6">
        <w:rPr>
          <w:color w:val="0070C0"/>
        </w:rPr>
        <w:t xml:space="preserve">ya </w:t>
      </w:r>
      <w:r w:rsidR="00123736" w:rsidRPr="00B44963">
        <w:rPr>
          <w:color w:val="0070C0"/>
        </w:rPr>
        <w:t xml:space="preserve">considerados en los </w:t>
      </w:r>
      <w:r w:rsidR="0030134A">
        <w:rPr>
          <w:color w:val="0070C0"/>
        </w:rPr>
        <w:t>G</w:t>
      </w:r>
      <w:r w:rsidR="00123736" w:rsidRPr="00B44963">
        <w:rPr>
          <w:color w:val="0070C0"/>
        </w:rPr>
        <w:t xml:space="preserve">astos </w:t>
      </w:r>
      <w:r w:rsidR="0030134A">
        <w:rPr>
          <w:color w:val="0070C0"/>
        </w:rPr>
        <w:t>G</w:t>
      </w:r>
      <w:r w:rsidR="00123736" w:rsidRPr="00B44963">
        <w:rPr>
          <w:color w:val="0070C0"/>
        </w:rPr>
        <w:t>enerales como: Ex</w:t>
      </w:r>
      <w:r w:rsidR="00473654">
        <w:rPr>
          <w:color w:val="0070C0"/>
        </w:rPr>
        <w:t>á</w:t>
      </w:r>
      <w:r w:rsidR="00123736" w:rsidRPr="00B44963">
        <w:rPr>
          <w:color w:val="0070C0"/>
        </w:rPr>
        <w:t>menes médicos, EPP</w:t>
      </w:r>
      <w:r w:rsidR="00AE6CB6">
        <w:rPr>
          <w:color w:val="0070C0"/>
        </w:rPr>
        <w:t>´s</w:t>
      </w:r>
      <w:r w:rsidR="00E3661B" w:rsidRPr="00B44963">
        <w:rPr>
          <w:color w:val="0070C0"/>
        </w:rPr>
        <w:t>, Transporte de Lima a Obra, Transportes internos, Alojamiento y Alimentación</w:t>
      </w:r>
    </w:p>
    <w:p w14:paraId="3AC756D4" w14:textId="59C0FCA9" w:rsidR="00123736" w:rsidRPr="00B44963" w:rsidRDefault="00123736" w:rsidP="001575C3">
      <w:pPr>
        <w:pStyle w:val="Prrafodelista"/>
        <w:ind w:left="0"/>
        <w:rPr>
          <w:color w:val="0070C0"/>
        </w:rPr>
      </w:pPr>
    </w:p>
    <w:p w14:paraId="5BA9C406" w14:textId="54954BAD" w:rsidR="00E3661B" w:rsidRPr="00B44963" w:rsidRDefault="00E3661B" w:rsidP="001575C3">
      <w:pPr>
        <w:pStyle w:val="Prrafodelista"/>
        <w:ind w:left="0"/>
        <w:jc w:val="both"/>
        <w:rPr>
          <w:color w:val="0070C0"/>
        </w:rPr>
      </w:pPr>
      <w:r w:rsidRPr="00B44963">
        <w:rPr>
          <w:color w:val="0070C0"/>
        </w:rPr>
        <w:t>A continuación, se muestra el comparativo de costos presentado por OHLA Postor para el per</w:t>
      </w:r>
      <w:r w:rsidR="00AE6CB6">
        <w:rPr>
          <w:color w:val="0070C0"/>
        </w:rPr>
        <w:t>í</w:t>
      </w:r>
      <w:r w:rsidRPr="00B44963">
        <w:rPr>
          <w:color w:val="0070C0"/>
        </w:rPr>
        <w:t>odo 2022-2023 vs lo indicado por la ARCC para el per</w:t>
      </w:r>
      <w:r w:rsidR="00AE6CB6">
        <w:rPr>
          <w:color w:val="0070C0"/>
        </w:rPr>
        <w:t>í</w:t>
      </w:r>
      <w:r w:rsidRPr="00B44963">
        <w:rPr>
          <w:color w:val="0070C0"/>
        </w:rPr>
        <w:t>odo 2022-2023 para un jornal de 8</w:t>
      </w:r>
      <w:r w:rsidR="00AE6CB6">
        <w:rPr>
          <w:color w:val="0070C0"/>
        </w:rPr>
        <w:t xml:space="preserve"> </w:t>
      </w:r>
      <w:r w:rsidRPr="00B44963">
        <w:rPr>
          <w:color w:val="0070C0"/>
        </w:rPr>
        <w:t>horas y un solo turno</w:t>
      </w:r>
      <w:r w:rsidR="00AE6CB6">
        <w:rPr>
          <w:color w:val="0070C0"/>
        </w:rPr>
        <w:t>.</w:t>
      </w:r>
      <w:r w:rsidRPr="00B44963">
        <w:rPr>
          <w:color w:val="0070C0"/>
        </w:rPr>
        <w:t xml:space="preserve"> </w:t>
      </w:r>
      <w:r w:rsidR="00AE6CB6">
        <w:rPr>
          <w:color w:val="0070C0"/>
        </w:rPr>
        <w:t>C</w:t>
      </w:r>
      <w:r w:rsidRPr="00B44963">
        <w:rPr>
          <w:color w:val="0070C0"/>
        </w:rPr>
        <w:t>omo se aprecia</w:t>
      </w:r>
      <w:r w:rsidR="0030134A">
        <w:rPr>
          <w:color w:val="0070C0"/>
        </w:rPr>
        <w:t>,</w:t>
      </w:r>
      <w:r w:rsidRPr="00B44963">
        <w:rPr>
          <w:color w:val="0070C0"/>
        </w:rPr>
        <w:t xml:space="preserve"> la diferencia oscila entre S/.0.22 a S/0.24, lo cual muestra que no se ha incluido ningún costo considerado en los gastos generales.</w:t>
      </w:r>
    </w:p>
    <w:p w14:paraId="167A77BB" w14:textId="77777777" w:rsidR="00E3661B" w:rsidRPr="00B44963" w:rsidRDefault="00E3661B" w:rsidP="00E3661B">
      <w:pPr>
        <w:pStyle w:val="Prrafodelista"/>
        <w:jc w:val="both"/>
        <w:rPr>
          <w:color w:val="0070C0"/>
        </w:rPr>
      </w:pPr>
    </w:p>
    <w:p w14:paraId="1264EB6D" w14:textId="7F4CCF56" w:rsidR="00123736" w:rsidRPr="00B44963" w:rsidRDefault="00E3661B" w:rsidP="0030134A">
      <w:pPr>
        <w:pStyle w:val="Prrafodelista"/>
        <w:ind w:hanging="720"/>
        <w:jc w:val="center"/>
        <w:rPr>
          <w:color w:val="0070C0"/>
        </w:rPr>
      </w:pPr>
      <w:r w:rsidRPr="00B44963">
        <w:rPr>
          <w:noProof/>
          <w:color w:val="0070C0"/>
        </w:rPr>
        <w:drawing>
          <wp:inline distT="0" distB="0" distL="0" distR="0" wp14:anchorId="7D84A36D" wp14:editId="05C0709D">
            <wp:extent cx="5899985" cy="1009290"/>
            <wp:effectExtent l="0" t="0" r="5715"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20094" cy="1012730"/>
                    </a:xfrm>
                    <a:prstGeom prst="rect">
                      <a:avLst/>
                    </a:prstGeom>
                    <a:noFill/>
                    <a:ln>
                      <a:noFill/>
                    </a:ln>
                  </pic:spPr>
                </pic:pic>
              </a:graphicData>
            </a:graphic>
          </wp:inline>
        </w:drawing>
      </w:r>
    </w:p>
    <w:p w14:paraId="0F442A89" w14:textId="343154E4" w:rsidR="008D3E8B" w:rsidRPr="00B44963" w:rsidRDefault="00E3661B" w:rsidP="001575C3">
      <w:pPr>
        <w:pStyle w:val="Prrafodelista"/>
        <w:ind w:left="0"/>
        <w:jc w:val="both"/>
        <w:rPr>
          <w:color w:val="0070C0"/>
        </w:rPr>
      </w:pPr>
      <w:r w:rsidRPr="00B44963">
        <w:rPr>
          <w:color w:val="0070C0"/>
        </w:rPr>
        <w:t xml:space="preserve">Por </w:t>
      </w:r>
      <w:r w:rsidR="0030134A">
        <w:rPr>
          <w:color w:val="0070C0"/>
        </w:rPr>
        <w:t>un</w:t>
      </w:r>
      <w:r w:rsidRPr="00B44963">
        <w:rPr>
          <w:color w:val="0070C0"/>
        </w:rPr>
        <w:t xml:space="preserve"> lado, es importante precisar que en el TdR se indica que no habrá reajuste de precios y</w:t>
      </w:r>
      <w:r w:rsidR="0030134A">
        <w:rPr>
          <w:color w:val="0070C0"/>
        </w:rPr>
        <w:t xml:space="preserve">, por otro lado, </w:t>
      </w:r>
      <w:r w:rsidRPr="00B44963">
        <w:rPr>
          <w:color w:val="0070C0"/>
        </w:rPr>
        <w:t>en la absolución de consultas, en la respuesta 77 se indica lo siguiente “</w:t>
      </w:r>
      <w:r w:rsidRPr="00B44963">
        <w:rPr>
          <w:i/>
          <w:color w:val="0070C0"/>
        </w:rPr>
        <w:t xml:space="preserve">El subcontratista deberá considerar </w:t>
      </w:r>
      <w:r w:rsidRPr="00B44963">
        <w:rPr>
          <w:i/>
          <w:color w:val="0070C0"/>
        </w:rPr>
        <w:lastRenderedPageBreak/>
        <w:t>bajo su responsabilidad y cargo los precios de la mano de obra debiendo preveer y considerar el incremento anual de construcción civil considerado los precios vigentes a la fecha y de acuerdo a ley. Colocar el cálculo del tarifario de horas hombre propuesto</w:t>
      </w:r>
      <w:r w:rsidRPr="00B44963">
        <w:rPr>
          <w:color w:val="0070C0"/>
        </w:rPr>
        <w:t>”. Por tal razón</w:t>
      </w:r>
      <w:r w:rsidR="004725CF">
        <w:rPr>
          <w:color w:val="0070C0"/>
        </w:rPr>
        <w:t>,</w:t>
      </w:r>
      <w:r w:rsidRPr="00B44963">
        <w:rPr>
          <w:color w:val="0070C0"/>
        </w:rPr>
        <w:t xml:space="preserve"> se procedió a proyectar la mano de obra</w:t>
      </w:r>
      <w:r w:rsidR="004725CF">
        <w:rPr>
          <w:color w:val="0070C0"/>
        </w:rPr>
        <w:t>:</w:t>
      </w:r>
      <w:r w:rsidRPr="00B44963">
        <w:rPr>
          <w:color w:val="0070C0"/>
        </w:rPr>
        <w:t xml:space="preserve"> en los próximos meses habrá un incremento de la mano de obra para el periodo de 2023-2024 y </w:t>
      </w:r>
      <w:r w:rsidR="00B44963" w:rsidRPr="00B44963">
        <w:rPr>
          <w:color w:val="0070C0"/>
        </w:rPr>
        <w:t>por l</w:t>
      </w:r>
      <w:r w:rsidRPr="00B44963">
        <w:rPr>
          <w:color w:val="0070C0"/>
        </w:rPr>
        <w:t xml:space="preserve">a duración </w:t>
      </w:r>
      <w:r w:rsidR="00B44963" w:rsidRPr="00B44963">
        <w:rPr>
          <w:color w:val="0070C0"/>
        </w:rPr>
        <w:t>de la Obra, estaría impactado por el siguiente incremento de costo que todos los años se actualiza según el régimen de construcción civil y que es vigente de mayo 2023 en adelante.</w:t>
      </w:r>
    </w:p>
    <w:p w14:paraId="1CFF325D" w14:textId="2F68F0E5" w:rsidR="00B44963" w:rsidRPr="00B44963" w:rsidRDefault="00B44963" w:rsidP="001575C3">
      <w:pPr>
        <w:pStyle w:val="Prrafodelista"/>
        <w:ind w:left="0"/>
        <w:jc w:val="both"/>
        <w:rPr>
          <w:color w:val="0070C0"/>
        </w:rPr>
      </w:pPr>
      <w:r w:rsidRPr="00B44963">
        <w:rPr>
          <w:color w:val="0070C0"/>
        </w:rPr>
        <w:t>Otro concepto que influye en el costo de la mano de obra es el pago por trabajos a doble turno, el cual est</w:t>
      </w:r>
      <w:r w:rsidR="00473654">
        <w:rPr>
          <w:color w:val="0070C0"/>
        </w:rPr>
        <w:t>á</w:t>
      </w:r>
      <w:r w:rsidRPr="00B44963">
        <w:rPr>
          <w:color w:val="0070C0"/>
        </w:rPr>
        <w:t xml:space="preserve"> previsto para dar cumplimiento a los plazos de obra y teniendo </w:t>
      </w:r>
      <w:r w:rsidR="004C12B6">
        <w:rPr>
          <w:color w:val="0070C0"/>
        </w:rPr>
        <w:t xml:space="preserve">además </w:t>
      </w:r>
      <w:r w:rsidRPr="00B44963">
        <w:rPr>
          <w:color w:val="0070C0"/>
        </w:rPr>
        <w:t>en consideración que los turnos son de 8</w:t>
      </w:r>
      <w:r w:rsidR="00046F64">
        <w:rPr>
          <w:color w:val="0070C0"/>
        </w:rPr>
        <w:t xml:space="preserve"> </w:t>
      </w:r>
      <w:r w:rsidRPr="00B44963">
        <w:rPr>
          <w:color w:val="0070C0"/>
        </w:rPr>
        <w:t>horas conforme lo indicado en el documento recibido via tenderbill el 24.02.23 ACLARATORIA IV_HUAURA en los ítems 6 y 7</w:t>
      </w:r>
    </w:p>
    <w:p w14:paraId="56BF3988" w14:textId="77777777" w:rsidR="00123736" w:rsidRPr="00B44963" w:rsidRDefault="00123736" w:rsidP="001575C3">
      <w:pPr>
        <w:pStyle w:val="Prrafodelista"/>
        <w:ind w:left="0"/>
        <w:rPr>
          <w:color w:val="0070C0"/>
        </w:rPr>
      </w:pPr>
    </w:p>
    <w:p w14:paraId="036DC23F" w14:textId="299E0052" w:rsidR="00123736" w:rsidRPr="00B44963" w:rsidRDefault="00B44963" w:rsidP="001575C3">
      <w:pPr>
        <w:pStyle w:val="Prrafodelista"/>
        <w:ind w:left="0"/>
        <w:jc w:val="both"/>
        <w:rPr>
          <w:color w:val="0070C0"/>
        </w:rPr>
      </w:pPr>
      <w:r w:rsidRPr="00B44963">
        <w:rPr>
          <w:color w:val="0070C0"/>
        </w:rPr>
        <w:t>Conforme a lo anterior expuesto la tarifa propuesta por OHLA Postor considera la mano de obra proyectada para el periodo 2023-2024, ponderando los periodos 2022-2023 y 2023-2024, turnos de 8horas y a doble turno. Resultando la siguiente tarifa ofertada</w:t>
      </w:r>
    </w:p>
    <w:p w14:paraId="7C43A7F7" w14:textId="77777777" w:rsidR="00123736" w:rsidRPr="00B44963" w:rsidRDefault="00123736" w:rsidP="008D1445">
      <w:pPr>
        <w:pStyle w:val="Prrafodelista"/>
        <w:rPr>
          <w:color w:val="0070C0"/>
        </w:rPr>
      </w:pPr>
    </w:p>
    <w:p w14:paraId="26AE4063" w14:textId="5BE061F6" w:rsidR="00123736" w:rsidRPr="00B44963" w:rsidRDefault="00B44963" w:rsidP="001575C3">
      <w:pPr>
        <w:pStyle w:val="Prrafodelista"/>
        <w:ind w:hanging="720"/>
        <w:rPr>
          <w:color w:val="0070C0"/>
        </w:rPr>
      </w:pPr>
      <w:r w:rsidRPr="00B44963">
        <w:rPr>
          <w:noProof/>
          <w:color w:val="0070C0"/>
        </w:rPr>
        <w:drawing>
          <wp:inline distT="0" distB="0" distL="0" distR="0" wp14:anchorId="53E3D138" wp14:editId="5ABD0E7F">
            <wp:extent cx="6057587" cy="690113"/>
            <wp:effectExtent l="0" t="0" r="63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61898" cy="701997"/>
                    </a:xfrm>
                    <a:prstGeom prst="rect">
                      <a:avLst/>
                    </a:prstGeom>
                    <a:noFill/>
                    <a:ln>
                      <a:noFill/>
                    </a:ln>
                  </pic:spPr>
                </pic:pic>
              </a:graphicData>
            </a:graphic>
          </wp:inline>
        </w:drawing>
      </w:r>
    </w:p>
    <w:p w14:paraId="6F0C1459" w14:textId="77777777" w:rsidR="00515179" w:rsidRPr="00B44963" w:rsidRDefault="00515179" w:rsidP="008D1445">
      <w:pPr>
        <w:pStyle w:val="Prrafodelista"/>
        <w:rPr>
          <w:color w:val="0070C0"/>
        </w:rPr>
      </w:pPr>
    </w:p>
    <w:p w14:paraId="2775D589" w14:textId="50919D81" w:rsidR="000B7323" w:rsidRDefault="00DA2619" w:rsidP="001575C3">
      <w:pPr>
        <w:pStyle w:val="Prrafodelista"/>
        <w:numPr>
          <w:ilvl w:val="0"/>
          <w:numId w:val="1"/>
        </w:numPr>
        <w:ind w:left="284" w:hanging="284"/>
        <w:jc w:val="both"/>
      </w:pPr>
      <w:r>
        <w:t xml:space="preserve">Con respecto a los precios unitarios de las partidas </w:t>
      </w:r>
      <w:r w:rsidR="00300F2C">
        <w:t>más</w:t>
      </w:r>
      <w:r>
        <w:t xml:space="preserve"> incidentes</w:t>
      </w:r>
      <w:r w:rsidR="00300F2C">
        <w:t xml:space="preserve">, se presenta a continuación </w:t>
      </w:r>
      <w:r w:rsidR="00707B32">
        <w:t>el comparativo entre los costos del MT-1 y MT-2</w:t>
      </w:r>
      <w:r w:rsidR="00E135EE">
        <w:t xml:space="preserve"> respectivamente</w:t>
      </w:r>
      <w:r w:rsidR="00707B32">
        <w:t>:</w:t>
      </w:r>
    </w:p>
    <w:p w14:paraId="623004BA" w14:textId="77777777" w:rsidR="00FA438C" w:rsidRDefault="00FA438C" w:rsidP="00FA438C">
      <w:pPr>
        <w:pStyle w:val="Prrafodelista"/>
        <w:jc w:val="both"/>
      </w:pPr>
    </w:p>
    <w:tbl>
      <w:tblPr>
        <w:tblW w:w="0" w:type="auto"/>
        <w:tblCellMar>
          <w:left w:w="70" w:type="dxa"/>
          <w:right w:w="70" w:type="dxa"/>
        </w:tblCellMar>
        <w:tblLook w:val="04A0" w:firstRow="1" w:lastRow="0" w:firstColumn="1" w:lastColumn="0" w:noHBand="0" w:noVBand="1"/>
      </w:tblPr>
      <w:tblGrid>
        <w:gridCol w:w="2575"/>
        <w:gridCol w:w="681"/>
        <w:gridCol w:w="1097"/>
        <w:gridCol w:w="1226"/>
        <w:gridCol w:w="1375"/>
        <w:gridCol w:w="968"/>
        <w:gridCol w:w="992"/>
        <w:gridCol w:w="146"/>
      </w:tblGrid>
      <w:tr w:rsidR="000B4906" w:rsidRPr="000B4906" w14:paraId="2F28EC2C" w14:textId="77777777" w:rsidTr="00192561">
        <w:trPr>
          <w:gridAfter w:val="1"/>
          <w:trHeight w:val="450"/>
          <w:tblHeader/>
        </w:trPr>
        <w:tc>
          <w:tcPr>
            <w:tcW w:w="0" w:type="auto"/>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38F0DEFC"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Descripción</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0BA73381"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Unidad</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286F9A0E"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Cantidad</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5C75DBC8"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xml:space="preserve">P.U. </w:t>
            </w:r>
            <w:r w:rsidRPr="000B4906">
              <w:rPr>
                <w:rFonts w:ascii="Calibri" w:eastAsia="Times New Roman" w:hAnsi="Calibri" w:cs="Calibri"/>
                <w:b/>
                <w:bCs/>
                <w:kern w:val="0"/>
                <w:sz w:val="18"/>
                <w:szCs w:val="18"/>
                <w:lang w:eastAsia="es-PE"/>
                <w14:ligatures w14:val="none"/>
              </w:rPr>
              <w:br/>
              <w:t>(S/)</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307D798C"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xml:space="preserve">Total </w:t>
            </w:r>
            <w:r w:rsidRPr="000B4906">
              <w:rPr>
                <w:rFonts w:ascii="Calibri" w:eastAsia="Times New Roman" w:hAnsi="Calibri" w:cs="Calibri"/>
                <w:b/>
                <w:bCs/>
                <w:kern w:val="0"/>
                <w:sz w:val="18"/>
                <w:szCs w:val="18"/>
                <w:lang w:eastAsia="es-PE"/>
                <w14:ligatures w14:val="none"/>
              </w:rPr>
              <w:br/>
              <w:t>(S/)</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002060"/>
            <w:vAlign w:val="center"/>
            <w:hideMark/>
          </w:tcPr>
          <w:p w14:paraId="58ACCD4B" w14:textId="77777777" w:rsidR="000B4906" w:rsidRPr="000B4906" w:rsidRDefault="000B4906" w:rsidP="000B4906">
            <w:pPr>
              <w:spacing w:after="0" w:line="240" w:lineRule="auto"/>
              <w:jc w:val="center"/>
              <w:rPr>
                <w:rFonts w:ascii="Calibri" w:eastAsia="Times New Roman" w:hAnsi="Calibri" w:cs="Calibri"/>
                <w:b/>
                <w:bCs/>
                <w:color w:val="FFFFFF"/>
                <w:kern w:val="0"/>
                <w:sz w:val="18"/>
                <w:szCs w:val="18"/>
                <w:lang w:eastAsia="es-PE"/>
                <w14:ligatures w14:val="none"/>
              </w:rPr>
            </w:pPr>
            <w:r w:rsidRPr="000B4906">
              <w:rPr>
                <w:rFonts w:ascii="Calibri" w:eastAsia="Times New Roman" w:hAnsi="Calibri" w:cs="Calibri"/>
                <w:b/>
                <w:bCs/>
                <w:color w:val="FFFFFF"/>
                <w:kern w:val="0"/>
                <w:sz w:val="18"/>
                <w:szCs w:val="18"/>
                <w:lang w:eastAsia="es-PE"/>
                <w14:ligatures w14:val="none"/>
              </w:rPr>
              <w:t>MT-01</w:t>
            </w:r>
            <w:r w:rsidRPr="000B4906">
              <w:rPr>
                <w:rFonts w:ascii="Calibri" w:eastAsia="Times New Roman" w:hAnsi="Calibri" w:cs="Calibri"/>
                <w:b/>
                <w:bCs/>
                <w:color w:val="FFFFFF"/>
                <w:kern w:val="0"/>
                <w:sz w:val="18"/>
                <w:szCs w:val="18"/>
                <w:lang w:eastAsia="es-PE"/>
                <w14:ligatures w14:val="none"/>
              </w:rPr>
              <w:br/>
              <w:t>(S/)</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002060"/>
            <w:vAlign w:val="center"/>
            <w:hideMark/>
          </w:tcPr>
          <w:p w14:paraId="784CA37D" w14:textId="77777777" w:rsidR="000B4906" w:rsidRPr="000B4906" w:rsidRDefault="000B4906" w:rsidP="000B4906">
            <w:pPr>
              <w:spacing w:after="0" w:line="240" w:lineRule="auto"/>
              <w:jc w:val="center"/>
              <w:rPr>
                <w:rFonts w:ascii="Calibri" w:eastAsia="Times New Roman" w:hAnsi="Calibri" w:cs="Calibri"/>
                <w:b/>
                <w:bCs/>
                <w:color w:val="FFFFFF"/>
                <w:kern w:val="0"/>
                <w:sz w:val="18"/>
                <w:szCs w:val="18"/>
                <w:lang w:eastAsia="es-PE"/>
                <w14:ligatures w14:val="none"/>
              </w:rPr>
            </w:pPr>
            <w:r w:rsidRPr="000B4906">
              <w:rPr>
                <w:rFonts w:ascii="Calibri" w:eastAsia="Times New Roman" w:hAnsi="Calibri" w:cs="Calibri"/>
                <w:b/>
                <w:bCs/>
                <w:color w:val="FFFFFF"/>
                <w:kern w:val="0"/>
                <w:sz w:val="18"/>
                <w:szCs w:val="18"/>
                <w:lang w:eastAsia="es-PE"/>
                <w14:ligatures w14:val="none"/>
              </w:rPr>
              <w:t>% DE AUMENTO</w:t>
            </w:r>
          </w:p>
        </w:tc>
      </w:tr>
      <w:tr w:rsidR="000B4906" w:rsidRPr="000B4906" w14:paraId="692F383F" w14:textId="77777777" w:rsidTr="00CC0E77">
        <w:trPr>
          <w:trHeight w:val="29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FF90DE7"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097406B"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58F191E"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38258"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6C39C5"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F0FF34" w14:textId="77777777" w:rsidR="000B4906" w:rsidRPr="000B4906" w:rsidRDefault="000B4906" w:rsidP="000B4906">
            <w:pPr>
              <w:spacing w:after="0" w:line="240" w:lineRule="auto"/>
              <w:rPr>
                <w:rFonts w:ascii="Calibri" w:eastAsia="Times New Roman" w:hAnsi="Calibri" w:cs="Calibri"/>
                <w:b/>
                <w:bCs/>
                <w:color w:val="FFFFFF"/>
                <w:kern w:val="0"/>
                <w:sz w:val="18"/>
                <w:szCs w:val="18"/>
                <w:lang w:eastAsia="es-PE"/>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7B300E" w14:textId="77777777" w:rsidR="000B4906" w:rsidRPr="000B4906" w:rsidRDefault="000B4906" w:rsidP="000B4906">
            <w:pPr>
              <w:spacing w:after="0" w:line="240" w:lineRule="auto"/>
              <w:rPr>
                <w:rFonts w:ascii="Calibri" w:eastAsia="Times New Roman" w:hAnsi="Calibri" w:cs="Calibri"/>
                <w:b/>
                <w:bCs/>
                <w:color w:val="FFFFFF"/>
                <w:kern w:val="0"/>
                <w:sz w:val="18"/>
                <w:szCs w:val="18"/>
                <w:lang w:eastAsia="es-PE"/>
                <w14:ligatures w14:val="none"/>
              </w:rPr>
            </w:pPr>
          </w:p>
        </w:tc>
        <w:tc>
          <w:tcPr>
            <w:tcW w:w="0" w:type="auto"/>
            <w:tcBorders>
              <w:top w:val="nil"/>
              <w:left w:val="nil"/>
              <w:bottom w:val="nil"/>
              <w:right w:val="nil"/>
            </w:tcBorders>
            <w:shd w:val="clear" w:color="auto" w:fill="auto"/>
            <w:noWrap/>
            <w:vAlign w:val="bottom"/>
            <w:hideMark/>
          </w:tcPr>
          <w:p w14:paraId="1AEF4B7A" w14:textId="77777777" w:rsidR="000B4906" w:rsidRPr="000B4906" w:rsidRDefault="000B4906" w:rsidP="000B4906">
            <w:pPr>
              <w:spacing w:after="0" w:line="240" w:lineRule="auto"/>
              <w:jc w:val="center"/>
              <w:rPr>
                <w:rFonts w:ascii="Calibri" w:eastAsia="Times New Roman" w:hAnsi="Calibri" w:cs="Calibri"/>
                <w:b/>
                <w:bCs/>
                <w:color w:val="FFFFFF"/>
                <w:kern w:val="0"/>
                <w:sz w:val="18"/>
                <w:szCs w:val="18"/>
                <w:lang w:eastAsia="es-PE"/>
                <w14:ligatures w14:val="none"/>
              </w:rPr>
            </w:pPr>
          </w:p>
        </w:tc>
      </w:tr>
      <w:tr w:rsidR="000B4906" w:rsidRPr="000B4906" w14:paraId="7514E814" w14:textId="77777777" w:rsidTr="00CC0E77">
        <w:trPr>
          <w:trHeight w:val="290"/>
        </w:trPr>
        <w:tc>
          <w:tcPr>
            <w:tcW w:w="0" w:type="auto"/>
            <w:tcBorders>
              <w:top w:val="nil"/>
              <w:left w:val="single" w:sz="4" w:space="0" w:color="auto"/>
              <w:bottom w:val="single" w:sz="4" w:space="0" w:color="auto"/>
              <w:right w:val="single" w:sz="4" w:space="0" w:color="auto"/>
            </w:tcBorders>
            <w:shd w:val="clear" w:color="000000" w:fill="DDEBF7"/>
            <w:vAlign w:val="bottom"/>
            <w:hideMark/>
          </w:tcPr>
          <w:p w14:paraId="538DBA2D" w14:textId="77777777" w:rsidR="000B4906" w:rsidRPr="000B4906" w:rsidRDefault="000B4906" w:rsidP="000B4906">
            <w:pPr>
              <w:spacing w:after="0" w:line="240" w:lineRule="auto"/>
              <w:ind w:firstLineChars="100" w:firstLine="181"/>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Obras provisionales</w:t>
            </w:r>
          </w:p>
        </w:tc>
        <w:tc>
          <w:tcPr>
            <w:tcW w:w="0" w:type="auto"/>
            <w:tcBorders>
              <w:top w:val="nil"/>
              <w:left w:val="nil"/>
              <w:bottom w:val="single" w:sz="4" w:space="0" w:color="auto"/>
              <w:right w:val="single" w:sz="4" w:space="0" w:color="auto"/>
            </w:tcBorders>
            <w:shd w:val="clear" w:color="000000" w:fill="DDEBF7"/>
            <w:noWrap/>
            <w:vAlign w:val="bottom"/>
            <w:hideMark/>
          </w:tcPr>
          <w:p w14:paraId="7F2C42C2" w14:textId="77777777" w:rsidR="000B4906" w:rsidRPr="000B4906" w:rsidRDefault="000B4906" w:rsidP="000B4906">
            <w:pPr>
              <w:spacing w:after="0" w:line="240" w:lineRule="auto"/>
              <w:ind w:firstLineChars="100" w:firstLine="181"/>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600A1AB0"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7EAEC8D8"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bottom"/>
            <w:hideMark/>
          </w:tcPr>
          <w:p w14:paraId="125C10CA" w14:textId="77777777" w:rsidR="000B4906" w:rsidRPr="000B4906" w:rsidRDefault="000B4906" w:rsidP="000B4906">
            <w:pPr>
              <w:spacing w:after="0" w:line="240" w:lineRule="auto"/>
              <w:ind w:firstLineChars="100" w:firstLine="181"/>
              <w:jc w:val="right"/>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6,409,019.89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FCD4D8" w14:textId="77777777" w:rsidR="000B4906" w:rsidRPr="000B4906" w:rsidRDefault="000B4906" w:rsidP="000B4906">
            <w:pPr>
              <w:spacing w:after="0" w:line="240" w:lineRule="auto"/>
              <w:ind w:firstLineChars="100" w:firstLine="181"/>
              <w:jc w:val="right"/>
              <w:rPr>
                <w:rFonts w:ascii="Calibri" w:eastAsia="Times New Roman" w:hAnsi="Calibri" w:cs="Calibri"/>
                <w:b/>
                <w:bCs/>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E5CE7"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c>
          <w:tcPr>
            <w:tcW w:w="0" w:type="auto"/>
            <w:tcBorders>
              <w:left w:val="single" w:sz="4" w:space="0" w:color="auto"/>
            </w:tcBorders>
            <w:vAlign w:val="center"/>
            <w:hideMark/>
          </w:tcPr>
          <w:p w14:paraId="40BEDC44"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469312F6"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B56D48"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Mantenimiento de caminos de acceso</w:t>
            </w:r>
          </w:p>
        </w:tc>
        <w:tc>
          <w:tcPr>
            <w:tcW w:w="0" w:type="auto"/>
            <w:tcBorders>
              <w:top w:val="nil"/>
              <w:left w:val="nil"/>
              <w:bottom w:val="single" w:sz="4" w:space="0" w:color="auto"/>
              <w:right w:val="single" w:sz="4" w:space="0" w:color="auto"/>
            </w:tcBorders>
            <w:shd w:val="clear" w:color="auto" w:fill="auto"/>
            <w:noWrap/>
            <w:vAlign w:val="center"/>
            <w:hideMark/>
          </w:tcPr>
          <w:p w14:paraId="1F2E5F9C"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mes</w:t>
            </w:r>
          </w:p>
        </w:tc>
        <w:tc>
          <w:tcPr>
            <w:tcW w:w="0" w:type="auto"/>
            <w:tcBorders>
              <w:top w:val="nil"/>
              <w:left w:val="nil"/>
              <w:bottom w:val="single" w:sz="4" w:space="0" w:color="auto"/>
              <w:right w:val="single" w:sz="4" w:space="0" w:color="auto"/>
            </w:tcBorders>
            <w:shd w:val="clear" w:color="auto" w:fill="auto"/>
            <w:noWrap/>
            <w:vAlign w:val="center"/>
            <w:hideMark/>
          </w:tcPr>
          <w:p w14:paraId="5116AA8E"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10.00</w:t>
            </w:r>
          </w:p>
        </w:tc>
        <w:tc>
          <w:tcPr>
            <w:tcW w:w="0" w:type="auto"/>
            <w:tcBorders>
              <w:top w:val="nil"/>
              <w:left w:val="nil"/>
              <w:bottom w:val="single" w:sz="4" w:space="0" w:color="auto"/>
              <w:right w:val="single" w:sz="4" w:space="0" w:color="auto"/>
            </w:tcBorders>
            <w:shd w:val="clear" w:color="auto" w:fill="auto"/>
            <w:noWrap/>
            <w:vAlign w:val="center"/>
            <w:hideMark/>
          </w:tcPr>
          <w:p w14:paraId="6D99DCFB"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125,400.74 </w:t>
            </w:r>
          </w:p>
        </w:tc>
        <w:tc>
          <w:tcPr>
            <w:tcW w:w="0" w:type="auto"/>
            <w:tcBorders>
              <w:top w:val="nil"/>
              <w:left w:val="nil"/>
              <w:bottom w:val="single" w:sz="4" w:space="0" w:color="auto"/>
              <w:right w:val="single" w:sz="4" w:space="0" w:color="auto"/>
            </w:tcBorders>
            <w:shd w:val="clear" w:color="auto" w:fill="auto"/>
            <w:noWrap/>
            <w:vAlign w:val="center"/>
            <w:hideMark/>
          </w:tcPr>
          <w:p w14:paraId="42BF6964"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1,254,007.40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43B03DC" w14:textId="77777777" w:rsidR="000B4906" w:rsidRPr="000B4906" w:rsidRDefault="000B4906" w:rsidP="000B4906">
            <w:pPr>
              <w:spacing w:after="0" w:line="240" w:lineRule="auto"/>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80,038.06 </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70FE34B"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36.17%</w:t>
            </w:r>
          </w:p>
        </w:tc>
        <w:tc>
          <w:tcPr>
            <w:tcW w:w="0" w:type="auto"/>
            <w:tcBorders>
              <w:left w:val="single" w:sz="4" w:space="0" w:color="auto"/>
            </w:tcBorders>
            <w:vAlign w:val="center"/>
            <w:hideMark/>
          </w:tcPr>
          <w:p w14:paraId="278F7BF4"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213EDE16"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4108F5D"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Tubería hdpe corrugada ø=1000mm, para cruces de rio</w:t>
            </w:r>
          </w:p>
        </w:tc>
        <w:tc>
          <w:tcPr>
            <w:tcW w:w="0" w:type="auto"/>
            <w:tcBorders>
              <w:top w:val="nil"/>
              <w:left w:val="nil"/>
              <w:bottom w:val="single" w:sz="4" w:space="0" w:color="auto"/>
              <w:right w:val="single" w:sz="4" w:space="0" w:color="auto"/>
            </w:tcBorders>
            <w:shd w:val="clear" w:color="auto" w:fill="auto"/>
            <w:noWrap/>
            <w:vAlign w:val="center"/>
            <w:hideMark/>
          </w:tcPr>
          <w:p w14:paraId="3A58E23D"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w:t>
            </w:r>
          </w:p>
        </w:tc>
        <w:tc>
          <w:tcPr>
            <w:tcW w:w="0" w:type="auto"/>
            <w:tcBorders>
              <w:top w:val="nil"/>
              <w:left w:val="nil"/>
              <w:bottom w:val="single" w:sz="4" w:space="0" w:color="auto"/>
              <w:right w:val="single" w:sz="4" w:space="0" w:color="auto"/>
            </w:tcBorders>
            <w:shd w:val="clear" w:color="auto" w:fill="auto"/>
            <w:noWrap/>
            <w:vAlign w:val="center"/>
            <w:hideMark/>
          </w:tcPr>
          <w:p w14:paraId="7EEC16F2"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124.80</w:t>
            </w:r>
          </w:p>
        </w:tc>
        <w:tc>
          <w:tcPr>
            <w:tcW w:w="0" w:type="auto"/>
            <w:tcBorders>
              <w:top w:val="nil"/>
              <w:left w:val="nil"/>
              <w:bottom w:val="single" w:sz="4" w:space="0" w:color="auto"/>
              <w:right w:val="single" w:sz="4" w:space="0" w:color="auto"/>
            </w:tcBorders>
            <w:shd w:val="clear" w:color="auto" w:fill="auto"/>
            <w:noWrap/>
            <w:vAlign w:val="center"/>
            <w:hideMark/>
          </w:tcPr>
          <w:p w14:paraId="42394B7C"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1,487.21 </w:t>
            </w:r>
          </w:p>
        </w:tc>
        <w:tc>
          <w:tcPr>
            <w:tcW w:w="0" w:type="auto"/>
            <w:tcBorders>
              <w:top w:val="nil"/>
              <w:left w:val="nil"/>
              <w:bottom w:val="single" w:sz="4" w:space="0" w:color="auto"/>
              <w:right w:val="single" w:sz="4" w:space="0" w:color="auto"/>
            </w:tcBorders>
            <w:shd w:val="clear" w:color="auto" w:fill="auto"/>
            <w:noWrap/>
            <w:vAlign w:val="center"/>
            <w:hideMark/>
          </w:tcPr>
          <w:p w14:paraId="2B119A68"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185,603.81</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D5D50C3" w14:textId="77777777" w:rsidR="000B4906" w:rsidRPr="000B4906" w:rsidRDefault="000B4906" w:rsidP="000B4906">
            <w:pPr>
              <w:spacing w:after="0" w:line="240" w:lineRule="auto"/>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1,295.79 </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FF01F88"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12.87%</w:t>
            </w:r>
          </w:p>
        </w:tc>
        <w:tc>
          <w:tcPr>
            <w:tcW w:w="0" w:type="auto"/>
            <w:tcBorders>
              <w:left w:val="single" w:sz="4" w:space="0" w:color="auto"/>
            </w:tcBorders>
            <w:vAlign w:val="center"/>
            <w:hideMark/>
          </w:tcPr>
          <w:p w14:paraId="19F68451"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7789304F" w14:textId="77777777" w:rsidTr="00203627">
        <w:trPr>
          <w:trHeight w:val="45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091DE8"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Concreto estructural (f'c=280 kg/cm2) para proteccion de estructuras</w:t>
            </w:r>
          </w:p>
        </w:tc>
        <w:tc>
          <w:tcPr>
            <w:tcW w:w="0" w:type="auto"/>
            <w:tcBorders>
              <w:top w:val="nil"/>
              <w:left w:val="nil"/>
              <w:bottom w:val="single" w:sz="4" w:space="0" w:color="auto"/>
              <w:right w:val="single" w:sz="4" w:space="0" w:color="auto"/>
            </w:tcBorders>
            <w:shd w:val="clear" w:color="auto" w:fill="auto"/>
            <w:noWrap/>
            <w:vAlign w:val="center"/>
            <w:hideMark/>
          </w:tcPr>
          <w:p w14:paraId="4DCD41F2"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5667B3A2"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42.93</w:t>
            </w:r>
          </w:p>
        </w:tc>
        <w:tc>
          <w:tcPr>
            <w:tcW w:w="0" w:type="auto"/>
            <w:tcBorders>
              <w:top w:val="nil"/>
              <w:left w:val="nil"/>
              <w:bottom w:val="single" w:sz="4" w:space="0" w:color="auto"/>
              <w:right w:val="single" w:sz="4" w:space="0" w:color="auto"/>
            </w:tcBorders>
            <w:shd w:val="clear" w:color="auto" w:fill="auto"/>
            <w:noWrap/>
            <w:vAlign w:val="center"/>
            <w:hideMark/>
          </w:tcPr>
          <w:p w14:paraId="63633C12"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715.38 </w:t>
            </w:r>
          </w:p>
        </w:tc>
        <w:tc>
          <w:tcPr>
            <w:tcW w:w="0" w:type="auto"/>
            <w:tcBorders>
              <w:top w:val="nil"/>
              <w:left w:val="nil"/>
              <w:bottom w:val="single" w:sz="4" w:space="0" w:color="auto"/>
              <w:right w:val="single" w:sz="4" w:space="0" w:color="auto"/>
            </w:tcBorders>
            <w:shd w:val="clear" w:color="auto" w:fill="auto"/>
            <w:noWrap/>
            <w:vAlign w:val="center"/>
            <w:hideMark/>
          </w:tcPr>
          <w:p w14:paraId="71045FCB"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30,711.26</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FDBE61B" w14:textId="77777777" w:rsidR="000B4906" w:rsidRPr="000B4906" w:rsidRDefault="000B4906" w:rsidP="000B4906">
            <w:pPr>
              <w:spacing w:after="0" w:line="240" w:lineRule="auto"/>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662.59 </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2178149"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7.38%</w:t>
            </w:r>
          </w:p>
        </w:tc>
        <w:tc>
          <w:tcPr>
            <w:tcW w:w="0" w:type="auto"/>
            <w:tcBorders>
              <w:left w:val="single" w:sz="4" w:space="0" w:color="auto"/>
            </w:tcBorders>
            <w:vAlign w:val="center"/>
            <w:hideMark/>
          </w:tcPr>
          <w:p w14:paraId="1AC7A171"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3CB5B8D2" w14:textId="77777777" w:rsidTr="00203627">
        <w:trPr>
          <w:trHeight w:val="290"/>
        </w:trPr>
        <w:tc>
          <w:tcPr>
            <w:tcW w:w="0" w:type="auto"/>
            <w:tcBorders>
              <w:top w:val="nil"/>
              <w:left w:val="single" w:sz="4" w:space="0" w:color="auto"/>
              <w:bottom w:val="single" w:sz="4" w:space="0" w:color="auto"/>
              <w:right w:val="single" w:sz="4" w:space="0" w:color="auto"/>
            </w:tcBorders>
            <w:shd w:val="clear" w:color="000000" w:fill="DDEBF7"/>
            <w:vAlign w:val="bottom"/>
            <w:hideMark/>
          </w:tcPr>
          <w:p w14:paraId="0CC72964" w14:textId="77777777" w:rsidR="000B4906" w:rsidRPr="000B4906" w:rsidRDefault="000B4906" w:rsidP="000B4906">
            <w:pPr>
              <w:spacing w:after="0" w:line="240" w:lineRule="auto"/>
              <w:ind w:firstLineChars="100" w:firstLine="181"/>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Excavaciones</w:t>
            </w:r>
          </w:p>
        </w:tc>
        <w:tc>
          <w:tcPr>
            <w:tcW w:w="0" w:type="auto"/>
            <w:tcBorders>
              <w:top w:val="nil"/>
              <w:left w:val="nil"/>
              <w:bottom w:val="single" w:sz="4" w:space="0" w:color="auto"/>
              <w:right w:val="single" w:sz="4" w:space="0" w:color="auto"/>
            </w:tcBorders>
            <w:shd w:val="clear" w:color="000000" w:fill="DDEBF7"/>
            <w:noWrap/>
            <w:vAlign w:val="center"/>
            <w:hideMark/>
          </w:tcPr>
          <w:p w14:paraId="4F8BA12B" w14:textId="2921A751" w:rsidR="000B4906" w:rsidRPr="000B4906" w:rsidRDefault="000B4906" w:rsidP="00203627">
            <w:pPr>
              <w:spacing w:after="0" w:line="240" w:lineRule="auto"/>
              <w:ind w:firstLineChars="100" w:firstLine="181"/>
              <w:jc w:val="center"/>
              <w:rPr>
                <w:rFonts w:ascii="Calibri" w:eastAsia="Times New Roman" w:hAnsi="Calibri" w:cs="Calibri"/>
                <w:b/>
                <w:bCs/>
                <w:kern w:val="0"/>
                <w:sz w:val="18"/>
                <w:szCs w:val="18"/>
                <w:lang w:eastAsia="es-PE"/>
                <w14:ligatures w14:val="none"/>
              </w:rPr>
            </w:pPr>
          </w:p>
        </w:tc>
        <w:tc>
          <w:tcPr>
            <w:tcW w:w="0" w:type="auto"/>
            <w:tcBorders>
              <w:top w:val="nil"/>
              <w:left w:val="nil"/>
              <w:bottom w:val="single" w:sz="4" w:space="0" w:color="auto"/>
              <w:right w:val="single" w:sz="4" w:space="0" w:color="auto"/>
            </w:tcBorders>
            <w:shd w:val="clear" w:color="000000" w:fill="DDEBF7"/>
            <w:noWrap/>
            <w:vAlign w:val="center"/>
            <w:hideMark/>
          </w:tcPr>
          <w:p w14:paraId="3AB2BF2B"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765CB893"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bottom"/>
            <w:hideMark/>
          </w:tcPr>
          <w:p w14:paraId="5E21C514" w14:textId="77777777" w:rsidR="000B4906" w:rsidRPr="000B4906" w:rsidRDefault="000B4906" w:rsidP="000B4906">
            <w:pPr>
              <w:spacing w:after="0" w:line="240" w:lineRule="auto"/>
              <w:ind w:firstLineChars="100" w:firstLine="181"/>
              <w:jc w:val="right"/>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9,089,343.99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0927CD6" w14:textId="77777777" w:rsidR="000B4906" w:rsidRPr="000B4906" w:rsidRDefault="000B4906" w:rsidP="000B4906">
            <w:pPr>
              <w:spacing w:after="0" w:line="240" w:lineRule="auto"/>
              <w:ind w:firstLineChars="100" w:firstLine="181"/>
              <w:jc w:val="right"/>
              <w:rPr>
                <w:rFonts w:ascii="Calibri" w:eastAsia="Times New Roman" w:hAnsi="Calibri" w:cs="Calibri"/>
                <w:b/>
                <w:bCs/>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BFF27"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c>
          <w:tcPr>
            <w:tcW w:w="0" w:type="auto"/>
            <w:tcBorders>
              <w:left w:val="single" w:sz="4" w:space="0" w:color="auto"/>
            </w:tcBorders>
            <w:vAlign w:val="center"/>
            <w:hideMark/>
          </w:tcPr>
          <w:p w14:paraId="130833BE"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7DE0B014"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2801DFE"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Desbroce</w:t>
            </w:r>
          </w:p>
        </w:tc>
        <w:tc>
          <w:tcPr>
            <w:tcW w:w="0" w:type="auto"/>
            <w:tcBorders>
              <w:top w:val="nil"/>
              <w:left w:val="nil"/>
              <w:bottom w:val="single" w:sz="4" w:space="0" w:color="auto"/>
              <w:right w:val="single" w:sz="4" w:space="0" w:color="auto"/>
            </w:tcBorders>
            <w:shd w:val="clear" w:color="auto" w:fill="auto"/>
            <w:noWrap/>
            <w:vAlign w:val="center"/>
            <w:hideMark/>
          </w:tcPr>
          <w:p w14:paraId="280B5A9D"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ha</w:t>
            </w:r>
          </w:p>
        </w:tc>
        <w:tc>
          <w:tcPr>
            <w:tcW w:w="0" w:type="auto"/>
            <w:tcBorders>
              <w:top w:val="nil"/>
              <w:left w:val="nil"/>
              <w:bottom w:val="single" w:sz="4" w:space="0" w:color="auto"/>
              <w:right w:val="single" w:sz="4" w:space="0" w:color="auto"/>
            </w:tcBorders>
            <w:shd w:val="clear" w:color="auto" w:fill="auto"/>
            <w:noWrap/>
            <w:vAlign w:val="center"/>
            <w:hideMark/>
          </w:tcPr>
          <w:p w14:paraId="569FFB7F"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31.74</w:t>
            </w:r>
          </w:p>
        </w:tc>
        <w:tc>
          <w:tcPr>
            <w:tcW w:w="0" w:type="auto"/>
            <w:tcBorders>
              <w:top w:val="nil"/>
              <w:left w:val="nil"/>
              <w:bottom w:val="single" w:sz="4" w:space="0" w:color="auto"/>
              <w:right w:val="single" w:sz="4" w:space="0" w:color="auto"/>
            </w:tcBorders>
            <w:shd w:val="clear" w:color="auto" w:fill="auto"/>
            <w:noWrap/>
            <w:vAlign w:val="center"/>
            <w:hideMark/>
          </w:tcPr>
          <w:p w14:paraId="52801565"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6,128.78 </w:t>
            </w:r>
          </w:p>
        </w:tc>
        <w:tc>
          <w:tcPr>
            <w:tcW w:w="0" w:type="auto"/>
            <w:tcBorders>
              <w:top w:val="nil"/>
              <w:left w:val="nil"/>
              <w:bottom w:val="single" w:sz="4" w:space="0" w:color="auto"/>
              <w:right w:val="single" w:sz="4" w:space="0" w:color="auto"/>
            </w:tcBorders>
            <w:shd w:val="clear" w:color="auto" w:fill="auto"/>
            <w:noWrap/>
            <w:vAlign w:val="bottom"/>
            <w:hideMark/>
          </w:tcPr>
          <w:p w14:paraId="16C1B0DD"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194,527.48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AADAB7"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55C71"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c>
          <w:tcPr>
            <w:tcW w:w="0" w:type="auto"/>
            <w:tcBorders>
              <w:left w:val="single" w:sz="4" w:space="0" w:color="auto"/>
            </w:tcBorders>
            <w:vAlign w:val="center"/>
            <w:hideMark/>
          </w:tcPr>
          <w:p w14:paraId="15086393"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6E61F5F9"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FCFD984"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Remoción de dique existente</w:t>
            </w:r>
          </w:p>
        </w:tc>
        <w:tc>
          <w:tcPr>
            <w:tcW w:w="0" w:type="auto"/>
            <w:tcBorders>
              <w:top w:val="nil"/>
              <w:left w:val="nil"/>
              <w:bottom w:val="single" w:sz="4" w:space="0" w:color="auto"/>
              <w:right w:val="single" w:sz="4" w:space="0" w:color="auto"/>
            </w:tcBorders>
            <w:shd w:val="clear" w:color="auto" w:fill="auto"/>
            <w:noWrap/>
            <w:vAlign w:val="center"/>
            <w:hideMark/>
          </w:tcPr>
          <w:p w14:paraId="53D8664F"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2FD9B7DF"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144,557.88</w:t>
            </w:r>
          </w:p>
        </w:tc>
        <w:tc>
          <w:tcPr>
            <w:tcW w:w="0" w:type="auto"/>
            <w:tcBorders>
              <w:top w:val="nil"/>
              <w:left w:val="nil"/>
              <w:bottom w:val="single" w:sz="4" w:space="0" w:color="auto"/>
              <w:right w:val="single" w:sz="4" w:space="0" w:color="auto"/>
            </w:tcBorders>
            <w:shd w:val="clear" w:color="auto" w:fill="auto"/>
            <w:noWrap/>
            <w:vAlign w:val="center"/>
            <w:hideMark/>
          </w:tcPr>
          <w:p w14:paraId="4E6FB150"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6.87 </w:t>
            </w:r>
          </w:p>
        </w:tc>
        <w:tc>
          <w:tcPr>
            <w:tcW w:w="0" w:type="auto"/>
            <w:tcBorders>
              <w:top w:val="nil"/>
              <w:left w:val="nil"/>
              <w:bottom w:val="single" w:sz="4" w:space="0" w:color="auto"/>
              <w:right w:val="single" w:sz="4" w:space="0" w:color="auto"/>
            </w:tcBorders>
            <w:shd w:val="clear" w:color="auto" w:fill="auto"/>
            <w:noWrap/>
            <w:vAlign w:val="bottom"/>
            <w:hideMark/>
          </w:tcPr>
          <w:p w14:paraId="2DF238F5"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993,112.64</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07FE240" w14:textId="77777777" w:rsidR="000B4906" w:rsidRPr="000B4906" w:rsidRDefault="000B4906" w:rsidP="000B4906">
            <w:pPr>
              <w:spacing w:after="0" w:line="240" w:lineRule="auto"/>
              <w:jc w:val="right"/>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6.77</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5178386"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1.46%</w:t>
            </w:r>
          </w:p>
        </w:tc>
        <w:tc>
          <w:tcPr>
            <w:tcW w:w="0" w:type="auto"/>
            <w:tcBorders>
              <w:left w:val="single" w:sz="4" w:space="0" w:color="auto"/>
            </w:tcBorders>
            <w:vAlign w:val="center"/>
            <w:hideMark/>
          </w:tcPr>
          <w:p w14:paraId="721D7016"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0A268A8F"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264692"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Excavación de cimentación</w:t>
            </w:r>
          </w:p>
        </w:tc>
        <w:tc>
          <w:tcPr>
            <w:tcW w:w="0" w:type="auto"/>
            <w:tcBorders>
              <w:top w:val="nil"/>
              <w:left w:val="nil"/>
              <w:bottom w:val="single" w:sz="4" w:space="0" w:color="auto"/>
              <w:right w:val="single" w:sz="4" w:space="0" w:color="auto"/>
            </w:tcBorders>
            <w:shd w:val="clear" w:color="auto" w:fill="auto"/>
            <w:noWrap/>
            <w:vAlign w:val="center"/>
            <w:hideMark/>
          </w:tcPr>
          <w:p w14:paraId="3A6E2548"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2E99179F"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278,860.46</w:t>
            </w:r>
          </w:p>
        </w:tc>
        <w:tc>
          <w:tcPr>
            <w:tcW w:w="0" w:type="auto"/>
            <w:tcBorders>
              <w:top w:val="nil"/>
              <w:left w:val="nil"/>
              <w:bottom w:val="single" w:sz="4" w:space="0" w:color="auto"/>
              <w:right w:val="single" w:sz="4" w:space="0" w:color="auto"/>
            </w:tcBorders>
            <w:shd w:val="clear" w:color="auto" w:fill="auto"/>
            <w:noWrap/>
            <w:vAlign w:val="center"/>
            <w:hideMark/>
          </w:tcPr>
          <w:p w14:paraId="422BE7C8"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6.16 </w:t>
            </w:r>
          </w:p>
        </w:tc>
        <w:tc>
          <w:tcPr>
            <w:tcW w:w="0" w:type="auto"/>
            <w:tcBorders>
              <w:top w:val="nil"/>
              <w:left w:val="nil"/>
              <w:bottom w:val="single" w:sz="4" w:space="0" w:color="auto"/>
              <w:right w:val="single" w:sz="4" w:space="0" w:color="auto"/>
            </w:tcBorders>
            <w:shd w:val="clear" w:color="auto" w:fill="auto"/>
            <w:noWrap/>
            <w:vAlign w:val="bottom"/>
            <w:hideMark/>
          </w:tcPr>
          <w:p w14:paraId="2967C643"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1,717,780.43</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D2DD3AE" w14:textId="77777777" w:rsidR="000B4906" w:rsidRPr="000B4906" w:rsidRDefault="000B4906" w:rsidP="000B4906">
            <w:pPr>
              <w:spacing w:after="0" w:line="240" w:lineRule="auto"/>
              <w:jc w:val="right"/>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6.08</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21E7DCC"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1.30%</w:t>
            </w:r>
          </w:p>
        </w:tc>
        <w:tc>
          <w:tcPr>
            <w:tcW w:w="0" w:type="auto"/>
            <w:tcBorders>
              <w:left w:val="single" w:sz="4" w:space="0" w:color="auto"/>
            </w:tcBorders>
            <w:vAlign w:val="center"/>
            <w:hideMark/>
          </w:tcPr>
          <w:p w14:paraId="56CCCECE"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582B9CC8" w14:textId="77777777" w:rsidTr="00203627">
        <w:trPr>
          <w:trHeight w:val="29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9E3BA3"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Perfilado y conformación de Plataforma de fundación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28BB8"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6F1D4"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307,588.85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81FA4"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1.94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2B74F"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596,722.37</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7EF3EA6" w14:textId="77777777" w:rsidR="000B4906" w:rsidRPr="000B4906" w:rsidRDefault="000B4906" w:rsidP="000B4906">
            <w:pPr>
              <w:spacing w:after="0" w:line="240" w:lineRule="auto"/>
              <w:jc w:val="right"/>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1.86</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0431DFB"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4.12%</w:t>
            </w:r>
          </w:p>
        </w:tc>
        <w:tc>
          <w:tcPr>
            <w:tcW w:w="0" w:type="auto"/>
            <w:tcBorders>
              <w:left w:val="single" w:sz="4" w:space="0" w:color="auto"/>
            </w:tcBorders>
            <w:vAlign w:val="center"/>
            <w:hideMark/>
          </w:tcPr>
          <w:p w14:paraId="29E1D816"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6909E688" w14:textId="77777777" w:rsidTr="008C76CD">
        <w:trPr>
          <w:trHeight w:val="29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3D6235" w14:textId="44B38304" w:rsidR="00A3794E" w:rsidRPr="000B4906" w:rsidRDefault="00A3794E" w:rsidP="000B4906">
            <w:pPr>
              <w:spacing w:after="0" w:line="240" w:lineRule="auto"/>
              <w:ind w:firstLineChars="200" w:firstLine="360"/>
              <w:rPr>
                <w:rFonts w:ascii="Calibri" w:eastAsia="Times New Roman" w:hAnsi="Calibri" w:cs="Calibri"/>
                <w:kern w:val="0"/>
                <w:sz w:val="18"/>
                <w:szCs w:val="18"/>
                <w:lang w:eastAsia="es-PE"/>
                <w14:ligatures w14:val="none"/>
              </w:rPr>
            </w:pPr>
            <w:r w:rsidRPr="00A3794E">
              <w:rPr>
                <w:rFonts w:ascii="Calibri" w:eastAsia="Times New Roman" w:hAnsi="Calibri" w:cs="Calibri"/>
                <w:kern w:val="0"/>
                <w:sz w:val="18"/>
                <w:szCs w:val="18"/>
                <w:lang w:eastAsia="es-PE"/>
                <w14:ligatures w14:val="none"/>
              </w:rPr>
              <w:t>Excavación localizada - sobre excavación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6ED70A1" w14:textId="25F71114"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Pr>
                <w:rFonts w:ascii="Calibri" w:eastAsia="Times New Roman" w:hAnsi="Calibri" w:cs="Calibri"/>
                <w:kern w:val="0"/>
                <w:sz w:val="18"/>
                <w:szCs w:val="18"/>
                <w:lang w:eastAsia="es-PE"/>
                <w14:ligatures w14:val="none"/>
              </w:rPr>
              <w:t>m3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E06C77A" w14:textId="01A4F162" w:rsidR="00A3794E" w:rsidRPr="000B4906" w:rsidRDefault="00A3794E" w:rsidP="000B4906">
            <w:pPr>
              <w:spacing w:after="0" w:line="240" w:lineRule="auto"/>
              <w:jc w:val="center"/>
              <w:rPr>
                <w:rFonts w:ascii="Calibri" w:eastAsia="Times New Roman" w:hAnsi="Calibri" w:cs="Calibri"/>
                <w:kern w:val="0"/>
                <w:sz w:val="18"/>
                <w:szCs w:val="18"/>
                <w:lang w:eastAsia="es-PE"/>
                <w14:ligatures w14:val="none"/>
              </w:rPr>
            </w:pPr>
            <w:r w:rsidRPr="00A3794E">
              <w:rPr>
                <w:rFonts w:ascii="Calibri" w:eastAsia="Times New Roman" w:hAnsi="Calibri" w:cs="Calibri"/>
                <w:kern w:val="0"/>
                <w:sz w:val="18"/>
                <w:szCs w:val="18"/>
                <w:lang w:eastAsia="es-PE"/>
                <w14:ligatures w14:val="none"/>
              </w:rPr>
              <w:t>50</w:t>
            </w:r>
            <w:r>
              <w:rPr>
                <w:rFonts w:ascii="Calibri" w:eastAsia="Times New Roman" w:hAnsi="Calibri" w:cs="Calibri"/>
                <w:kern w:val="0"/>
                <w:sz w:val="18"/>
                <w:szCs w:val="18"/>
                <w:lang w:eastAsia="es-PE"/>
                <w14:ligatures w14:val="none"/>
              </w:rPr>
              <w:t>,</w:t>
            </w:r>
            <w:r w:rsidRPr="00A3794E">
              <w:rPr>
                <w:rFonts w:ascii="Calibri" w:eastAsia="Times New Roman" w:hAnsi="Calibri" w:cs="Calibri"/>
                <w:kern w:val="0"/>
                <w:sz w:val="18"/>
                <w:szCs w:val="18"/>
                <w:lang w:eastAsia="es-PE"/>
                <w14:ligatures w14:val="none"/>
              </w:rPr>
              <w:t>856.15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51F57E1" w14:textId="7F7B339F"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14.27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E7B344C" w14:textId="1288EC1D" w:rsidR="00A3794E" w:rsidRPr="000B4906" w:rsidRDefault="00A3794E" w:rsidP="000B4906">
            <w:pPr>
              <w:spacing w:after="0" w:line="240" w:lineRule="auto"/>
              <w:jc w:val="right"/>
              <w:rPr>
                <w:rFonts w:ascii="Calibri" w:eastAsia="Times New Roman" w:hAnsi="Calibri" w:cs="Calibri"/>
                <w:color w:val="000000"/>
                <w:kern w:val="0"/>
                <w:sz w:val="18"/>
                <w:szCs w:val="18"/>
                <w:lang w:eastAsia="es-PE"/>
                <w14:ligatures w14:val="none"/>
              </w:rPr>
            </w:pPr>
            <w:r w:rsidRPr="00A3794E">
              <w:rPr>
                <w:rFonts w:ascii="Calibri" w:eastAsia="Times New Roman" w:hAnsi="Calibri" w:cs="Calibri"/>
                <w:color w:val="000000"/>
                <w:kern w:val="0"/>
                <w:sz w:val="18"/>
                <w:szCs w:val="18"/>
                <w:lang w:eastAsia="es-PE"/>
                <w14:ligatures w14:val="none"/>
              </w:rPr>
              <w:t>725,717.26</w:t>
            </w:r>
          </w:p>
        </w:tc>
        <w:tc>
          <w:tcPr>
            <w:tcW w:w="0" w:type="auto"/>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27920E1E" w14:textId="172D5E77" w:rsidR="00A3794E" w:rsidRPr="000B4906" w:rsidRDefault="00A3794E" w:rsidP="000B4906">
            <w:pPr>
              <w:spacing w:after="0" w:line="240" w:lineRule="auto"/>
              <w:jc w:val="right"/>
              <w:rPr>
                <w:rFonts w:ascii="Calibri" w:eastAsia="Times New Roman" w:hAnsi="Calibri" w:cs="Calibri"/>
                <w:kern w:val="0"/>
                <w:sz w:val="18"/>
                <w:szCs w:val="18"/>
                <w:lang w:eastAsia="es-PE"/>
                <w14:ligatures w14:val="none"/>
              </w:rPr>
            </w:pPr>
            <w:r>
              <w:rPr>
                <w:rFonts w:ascii="Calibri" w:eastAsia="Times New Roman" w:hAnsi="Calibri" w:cs="Calibri"/>
                <w:kern w:val="0"/>
                <w:sz w:val="18"/>
                <w:szCs w:val="18"/>
                <w:lang w:eastAsia="es-PE"/>
                <w14:ligatures w14:val="none"/>
              </w:rPr>
              <w:t>5.88</w:t>
            </w:r>
          </w:p>
        </w:tc>
        <w:tc>
          <w:tcPr>
            <w:tcW w:w="0" w:type="auto"/>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29346BD1" w14:textId="2F6007F7" w:rsidR="00A3794E" w:rsidRPr="000B4906" w:rsidRDefault="00A3794E" w:rsidP="000B4906">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58.79%</w:t>
            </w:r>
          </w:p>
        </w:tc>
        <w:tc>
          <w:tcPr>
            <w:tcW w:w="0" w:type="auto"/>
            <w:tcBorders>
              <w:left w:val="single" w:sz="4" w:space="0" w:color="auto"/>
            </w:tcBorders>
            <w:vAlign w:val="center"/>
          </w:tcPr>
          <w:p w14:paraId="5B18FF60" w14:textId="77777777" w:rsidR="00A3794E" w:rsidRPr="000B4906" w:rsidRDefault="00A3794E" w:rsidP="000B4906">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1FC5CA0B" w14:textId="77777777" w:rsidTr="00A3794E">
        <w:trPr>
          <w:trHeight w:val="290"/>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3A91A83" w14:textId="7C8646F1" w:rsidR="00A3794E" w:rsidRPr="00A3794E" w:rsidRDefault="00A3794E" w:rsidP="00A3794E">
            <w:pPr>
              <w:spacing w:after="0" w:line="240" w:lineRule="auto"/>
              <w:rPr>
                <w:rFonts w:ascii="Calibri" w:eastAsia="Times New Roman" w:hAnsi="Calibri" w:cs="Calibri"/>
                <w:kern w:val="0"/>
                <w:sz w:val="18"/>
                <w:szCs w:val="18"/>
                <w:lang w:eastAsia="es-PE"/>
                <w14:ligatures w14:val="none"/>
              </w:rPr>
            </w:pPr>
            <w:r>
              <w:rPr>
                <w:rFonts w:ascii="Calibri" w:eastAsia="Times New Roman" w:hAnsi="Calibri" w:cs="Calibri"/>
                <w:b/>
                <w:bCs/>
                <w:kern w:val="0"/>
                <w:sz w:val="18"/>
                <w:szCs w:val="18"/>
                <w:lang w:eastAsia="es-PE"/>
                <w14:ligatures w14:val="none"/>
              </w:rPr>
              <w:t>Rellenos</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596AD85F" w14:textId="77777777" w:rsidR="00A3794E" w:rsidRDefault="00A3794E" w:rsidP="00A3794E">
            <w:pPr>
              <w:spacing w:after="0" w:line="240" w:lineRule="auto"/>
              <w:rPr>
                <w:rFonts w:ascii="Calibri" w:eastAsia="Times New Roman" w:hAnsi="Calibri" w:cs="Calibri"/>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72FBAAF8" w14:textId="122D7017" w:rsidR="00A3794E" w:rsidRPr="00A3794E" w:rsidRDefault="00A3794E" w:rsidP="00A3794E">
            <w:pPr>
              <w:spacing w:after="0" w:line="240" w:lineRule="auto"/>
              <w:rPr>
                <w:rFonts w:ascii="Calibri" w:eastAsia="Times New Roman" w:hAnsi="Calibri" w:cs="Calibri"/>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3BDAF2F7" w14:textId="7431CA84" w:rsidR="00A3794E" w:rsidRDefault="00A3794E" w:rsidP="00A3794E">
            <w:pPr>
              <w:spacing w:after="0" w:line="240" w:lineRule="auto"/>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59A7C5C5" w14:textId="09E3FB11" w:rsidR="00A3794E" w:rsidRPr="00A3794E"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A3794E">
              <w:rPr>
                <w:rFonts w:ascii="Calibri" w:eastAsia="Times New Roman" w:hAnsi="Calibri" w:cs="Calibri"/>
                <w:b/>
                <w:bCs/>
                <w:kern w:val="0"/>
                <w:sz w:val="18"/>
                <w:szCs w:val="18"/>
                <w:lang w:eastAsia="es-PE"/>
                <w14:ligatures w14:val="none"/>
              </w:rPr>
              <w:t>14,415,303.62</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tcPr>
          <w:p w14:paraId="145B00D1" w14:textId="77777777" w:rsidR="00A3794E" w:rsidRDefault="00A3794E" w:rsidP="00A3794E">
            <w:pPr>
              <w:spacing w:after="0" w:line="240" w:lineRule="auto"/>
              <w:jc w:val="right"/>
              <w:rPr>
                <w:rFonts w:ascii="Calibri" w:eastAsia="Times New Roman" w:hAnsi="Calibri" w:cs="Calibri"/>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tcPr>
          <w:p w14:paraId="023B1B23" w14:textId="77777777" w:rsidR="00A3794E"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p>
        </w:tc>
        <w:tc>
          <w:tcPr>
            <w:tcW w:w="0" w:type="auto"/>
            <w:tcBorders>
              <w:left w:val="single" w:sz="4" w:space="0" w:color="auto"/>
            </w:tcBorders>
            <w:vAlign w:val="center"/>
          </w:tcPr>
          <w:p w14:paraId="308CAC96"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71C98408" w14:textId="77777777" w:rsidTr="008C76CD">
        <w:trPr>
          <w:trHeight w:val="29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D4EB71" w14:textId="676F9631" w:rsidR="00A3794E" w:rsidRPr="00A3794E" w:rsidRDefault="00A3794E" w:rsidP="00A3794E">
            <w:pPr>
              <w:spacing w:after="0" w:line="240" w:lineRule="auto"/>
              <w:rPr>
                <w:rFonts w:ascii="Calibri" w:eastAsia="Times New Roman" w:hAnsi="Calibri" w:cs="Calibri"/>
                <w:kern w:val="0"/>
                <w:sz w:val="18"/>
                <w:szCs w:val="18"/>
                <w:lang w:eastAsia="es-PE"/>
                <w14:ligatures w14:val="none"/>
              </w:rPr>
            </w:pPr>
            <w:r w:rsidRPr="00A3794E">
              <w:rPr>
                <w:rFonts w:ascii="Calibri" w:eastAsia="Times New Roman" w:hAnsi="Calibri" w:cs="Calibri"/>
                <w:kern w:val="0"/>
                <w:sz w:val="18"/>
                <w:szCs w:val="18"/>
                <w:lang w:eastAsia="es-PE"/>
                <w14:ligatures w14:val="none"/>
              </w:rPr>
              <w:t>Relleno con material seleccionado (Incluye extracción de material, zarandeo y combinación de material) en sobre excavación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65930BC" w14:textId="2328C397" w:rsidR="00A3794E" w:rsidRDefault="00A3794E" w:rsidP="00A3794E">
            <w:pPr>
              <w:spacing w:after="0" w:line="240" w:lineRule="auto"/>
              <w:jc w:val="center"/>
              <w:rPr>
                <w:rFonts w:ascii="Calibri" w:eastAsia="Times New Roman" w:hAnsi="Calibri" w:cs="Calibri"/>
                <w:kern w:val="0"/>
                <w:sz w:val="18"/>
                <w:szCs w:val="18"/>
                <w:lang w:eastAsia="es-PE"/>
                <w14:ligatures w14:val="none"/>
              </w:rPr>
            </w:pPr>
            <w:r>
              <w:rPr>
                <w:rFonts w:ascii="Calibri" w:eastAsia="Times New Roman" w:hAnsi="Calibri" w:cs="Calibri"/>
                <w:kern w:val="0"/>
                <w:sz w:val="18"/>
                <w:szCs w:val="18"/>
                <w:lang w:eastAsia="es-PE"/>
                <w14:ligatures w14:val="none"/>
              </w:rPr>
              <w:t>m3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6AF583E" w14:textId="789E128A" w:rsidR="00A3794E" w:rsidRPr="00A3794E" w:rsidRDefault="00A3794E" w:rsidP="00A3794E">
            <w:pPr>
              <w:spacing w:after="0" w:line="240" w:lineRule="auto"/>
              <w:jc w:val="center"/>
              <w:rPr>
                <w:rFonts w:ascii="Calibri" w:eastAsia="Times New Roman" w:hAnsi="Calibri" w:cs="Calibri"/>
                <w:kern w:val="0"/>
                <w:sz w:val="18"/>
                <w:szCs w:val="18"/>
                <w:lang w:eastAsia="es-PE"/>
                <w14:ligatures w14:val="none"/>
              </w:rPr>
            </w:pPr>
            <w:r w:rsidRPr="00A3794E">
              <w:rPr>
                <w:rFonts w:ascii="Calibri" w:eastAsia="Times New Roman" w:hAnsi="Calibri" w:cs="Calibri"/>
                <w:kern w:val="0"/>
                <w:sz w:val="18"/>
                <w:szCs w:val="18"/>
                <w:lang w:eastAsia="es-PE"/>
                <w14:ligatures w14:val="none"/>
              </w:rPr>
              <w:t>50</w:t>
            </w:r>
            <w:r w:rsidR="00585BAE">
              <w:rPr>
                <w:rFonts w:ascii="Calibri" w:eastAsia="Times New Roman" w:hAnsi="Calibri" w:cs="Calibri"/>
                <w:kern w:val="0"/>
                <w:sz w:val="18"/>
                <w:szCs w:val="18"/>
                <w:lang w:eastAsia="es-PE"/>
                <w14:ligatures w14:val="none"/>
              </w:rPr>
              <w:t>,</w:t>
            </w:r>
            <w:r w:rsidRPr="00A3794E">
              <w:rPr>
                <w:rFonts w:ascii="Calibri" w:eastAsia="Times New Roman" w:hAnsi="Calibri" w:cs="Calibri"/>
                <w:kern w:val="0"/>
                <w:sz w:val="18"/>
                <w:szCs w:val="18"/>
                <w:lang w:eastAsia="es-PE"/>
                <w14:ligatures w14:val="none"/>
              </w:rPr>
              <w:t>856.15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FD901FD" w14:textId="57AADE77" w:rsidR="00A3794E"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56.47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32E1AFB" w14:textId="64D011A9" w:rsidR="00A3794E" w:rsidRPr="00A3794E"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A3794E">
              <w:rPr>
                <w:rFonts w:ascii="Calibri" w:eastAsia="Times New Roman" w:hAnsi="Calibri" w:cs="Calibri"/>
                <w:color w:val="000000"/>
                <w:kern w:val="0"/>
                <w:sz w:val="18"/>
                <w:szCs w:val="18"/>
                <w:lang w:eastAsia="es-PE"/>
                <w14:ligatures w14:val="none"/>
              </w:rPr>
              <w:t>2,871,846.79</w:t>
            </w:r>
          </w:p>
        </w:tc>
        <w:tc>
          <w:tcPr>
            <w:tcW w:w="0" w:type="auto"/>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0ACDE162" w14:textId="29EC66F8" w:rsidR="00A3794E" w:rsidRDefault="00A3794E" w:rsidP="00A3794E">
            <w:pPr>
              <w:spacing w:after="0" w:line="240" w:lineRule="auto"/>
              <w:jc w:val="right"/>
              <w:rPr>
                <w:rFonts w:ascii="Calibri" w:eastAsia="Times New Roman" w:hAnsi="Calibri" w:cs="Calibri"/>
                <w:kern w:val="0"/>
                <w:sz w:val="18"/>
                <w:szCs w:val="18"/>
                <w:lang w:eastAsia="es-PE"/>
                <w14:ligatures w14:val="none"/>
              </w:rPr>
            </w:pPr>
            <w:r>
              <w:rPr>
                <w:rFonts w:ascii="Calibri" w:eastAsia="Times New Roman" w:hAnsi="Calibri" w:cs="Calibri"/>
                <w:kern w:val="0"/>
                <w:sz w:val="18"/>
                <w:szCs w:val="18"/>
                <w:lang w:eastAsia="es-PE"/>
                <w14:ligatures w14:val="none"/>
              </w:rPr>
              <w:t>38.13</w:t>
            </w:r>
          </w:p>
        </w:tc>
        <w:tc>
          <w:tcPr>
            <w:tcW w:w="0" w:type="auto"/>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174C2A0C" w14:textId="44EC96C3" w:rsidR="00A3794E"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32.48%</w:t>
            </w:r>
          </w:p>
        </w:tc>
        <w:tc>
          <w:tcPr>
            <w:tcW w:w="0" w:type="auto"/>
            <w:tcBorders>
              <w:left w:val="single" w:sz="4" w:space="0" w:color="auto"/>
            </w:tcBorders>
            <w:vAlign w:val="center"/>
          </w:tcPr>
          <w:p w14:paraId="5FF5BFBC"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6E75D06B" w14:textId="77777777" w:rsidTr="00203627">
        <w:trPr>
          <w:trHeight w:val="290"/>
        </w:trPr>
        <w:tc>
          <w:tcPr>
            <w:tcW w:w="0" w:type="auto"/>
            <w:tcBorders>
              <w:top w:val="single" w:sz="4" w:space="0" w:color="auto"/>
              <w:left w:val="single" w:sz="4" w:space="0" w:color="auto"/>
              <w:bottom w:val="single" w:sz="4" w:space="0" w:color="auto"/>
              <w:right w:val="single" w:sz="4" w:space="0" w:color="auto"/>
            </w:tcBorders>
            <w:shd w:val="clear" w:color="000000" w:fill="DDEBF7"/>
            <w:vAlign w:val="bottom"/>
            <w:hideMark/>
          </w:tcPr>
          <w:p w14:paraId="230F3F8E" w14:textId="77777777" w:rsidR="00A3794E" w:rsidRPr="000B4906" w:rsidRDefault="00A3794E" w:rsidP="00A3794E">
            <w:pPr>
              <w:spacing w:after="0" w:line="240" w:lineRule="auto"/>
              <w:ind w:firstLineChars="100" w:firstLine="181"/>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Transportes</w:t>
            </w:r>
          </w:p>
        </w:tc>
        <w:tc>
          <w:tcPr>
            <w:tcW w:w="0" w:type="auto"/>
            <w:tcBorders>
              <w:top w:val="single" w:sz="4" w:space="0" w:color="auto"/>
              <w:left w:val="nil"/>
              <w:bottom w:val="single" w:sz="4" w:space="0" w:color="auto"/>
              <w:right w:val="single" w:sz="4" w:space="0" w:color="auto"/>
            </w:tcBorders>
            <w:shd w:val="clear" w:color="000000" w:fill="DDEBF7"/>
            <w:noWrap/>
            <w:vAlign w:val="center"/>
            <w:hideMark/>
          </w:tcPr>
          <w:p w14:paraId="1B05FE82" w14:textId="0B1C8AE5" w:rsidR="00A3794E" w:rsidRPr="000B4906" w:rsidRDefault="00A3794E" w:rsidP="00A3794E">
            <w:pPr>
              <w:spacing w:after="0" w:line="240" w:lineRule="auto"/>
              <w:ind w:firstLineChars="100" w:firstLine="181"/>
              <w:jc w:val="center"/>
              <w:rPr>
                <w:rFonts w:ascii="Calibri" w:eastAsia="Times New Roman" w:hAnsi="Calibri" w:cs="Calibri"/>
                <w:b/>
                <w:bCs/>
                <w:kern w:val="0"/>
                <w:sz w:val="18"/>
                <w:szCs w:val="18"/>
                <w:lang w:eastAsia="es-PE"/>
                <w14:ligatures w14:val="none"/>
              </w:rPr>
            </w:pPr>
          </w:p>
        </w:tc>
        <w:tc>
          <w:tcPr>
            <w:tcW w:w="0" w:type="auto"/>
            <w:tcBorders>
              <w:top w:val="single" w:sz="4" w:space="0" w:color="auto"/>
              <w:left w:val="nil"/>
              <w:bottom w:val="single" w:sz="4" w:space="0" w:color="auto"/>
              <w:right w:val="single" w:sz="4" w:space="0" w:color="auto"/>
            </w:tcBorders>
            <w:shd w:val="clear" w:color="000000" w:fill="DDEBF7"/>
            <w:noWrap/>
            <w:vAlign w:val="center"/>
            <w:hideMark/>
          </w:tcPr>
          <w:p w14:paraId="5001857C" w14:textId="77777777" w:rsidR="00A3794E" w:rsidRPr="000B4906" w:rsidRDefault="00A3794E" w:rsidP="00A3794E">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single" w:sz="4" w:space="0" w:color="auto"/>
              <w:left w:val="nil"/>
              <w:bottom w:val="single" w:sz="4" w:space="0" w:color="auto"/>
              <w:right w:val="single" w:sz="4" w:space="0" w:color="auto"/>
            </w:tcBorders>
            <w:shd w:val="clear" w:color="000000" w:fill="DDEBF7"/>
            <w:noWrap/>
            <w:vAlign w:val="center"/>
            <w:hideMark/>
          </w:tcPr>
          <w:p w14:paraId="656AD217" w14:textId="77777777" w:rsidR="00A3794E" w:rsidRPr="000B4906" w:rsidRDefault="00A3794E" w:rsidP="00A3794E">
            <w:pPr>
              <w:spacing w:after="0" w:line="240" w:lineRule="auto"/>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single" w:sz="4" w:space="0" w:color="auto"/>
              <w:left w:val="nil"/>
              <w:bottom w:val="single" w:sz="4" w:space="0" w:color="auto"/>
              <w:right w:val="single" w:sz="4" w:space="0" w:color="auto"/>
            </w:tcBorders>
            <w:shd w:val="clear" w:color="000000" w:fill="DDEBF7"/>
            <w:noWrap/>
            <w:vAlign w:val="bottom"/>
            <w:hideMark/>
          </w:tcPr>
          <w:p w14:paraId="4E0AB9B6" w14:textId="77777777" w:rsidR="00A3794E" w:rsidRPr="000B4906" w:rsidRDefault="00A3794E" w:rsidP="00A3794E">
            <w:pPr>
              <w:spacing w:after="0" w:line="240" w:lineRule="auto"/>
              <w:ind w:firstLineChars="100" w:firstLine="181"/>
              <w:jc w:val="right"/>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35,054,933.64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83508A" w14:textId="77777777" w:rsidR="00A3794E" w:rsidRPr="000B4906" w:rsidRDefault="00A3794E" w:rsidP="00A3794E">
            <w:pPr>
              <w:spacing w:after="0" w:line="240" w:lineRule="auto"/>
              <w:ind w:firstLineChars="100" w:firstLine="181"/>
              <w:jc w:val="right"/>
              <w:rPr>
                <w:rFonts w:ascii="Calibri" w:eastAsia="Times New Roman" w:hAnsi="Calibri" w:cs="Calibri"/>
                <w:b/>
                <w:bCs/>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5744F"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c>
          <w:tcPr>
            <w:tcW w:w="0" w:type="auto"/>
            <w:tcBorders>
              <w:left w:val="single" w:sz="4" w:space="0" w:color="auto"/>
            </w:tcBorders>
            <w:vAlign w:val="center"/>
            <w:hideMark/>
          </w:tcPr>
          <w:p w14:paraId="603BBAB0"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23AF4210"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8C99AF3"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Transporte de material orgánico (a DMO) D&lt;=1km</w:t>
            </w:r>
          </w:p>
        </w:tc>
        <w:tc>
          <w:tcPr>
            <w:tcW w:w="0" w:type="auto"/>
            <w:tcBorders>
              <w:top w:val="nil"/>
              <w:left w:val="nil"/>
              <w:bottom w:val="single" w:sz="4" w:space="0" w:color="auto"/>
              <w:right w:val="single" w:sz="4" w:space="0" w:color="auto"/>
            </w:tcBorders>
            <w:shd w:val="clear" w:color="auto" w:fill="auto"/>
            <w:noWrap/>
            <w:vAlign w:val="center"/>
            <w:hideMark/>
          </w:tcPr>
          <w:p w14:paraId="294A1C58"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m3km</w:t>
            </w:r>
          </w:p>
        </w:tc>
        <w:tc>
          <w:tcPr>
            <w:tcW w:w="0" w:type="auto"/>
            <w:tcBorders>
              <w:top w:val="nil"/>
              <w:left w:val="nil"/>
              <w:bottom w:val="single" w:sz="4" w:space="0" w:color="auto"/>
              <w:right w:val="single" w:sz="4" w:space="0" w:color="auto"/>
            </w:tcBorders>
            <w:shd w:val="clear" w:color="auto" w:fill="auto"/>
            <w:noWrap/>
            <w:vAlign w:val="center"/>
            <w:hideMark/>
          </w:tcPr>
          <w:p w14:paraId="1B2E1B10"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105,260.33</w:t>
            </w:r>
          </w:p>
        </w:tc>
        <w:tc>
          <w:tcPr>
            <w:tcW w:w="0" w:type="auto"/>
            <w:tcBorders>
              <w:top w:val="nil"/>
              <w:left w:val="nil"/>
              <w:bottom w:val="single" w:sz="4" w:space="0" w:color="auto"/>
              <w:right w:val="single" w:sz="4" w:space="0" w:color="auto"/>
            </w:tcBorders>
            <w:shd w:val="clear" w:color="auto" w:fill="auto"/>
            <w:noWrap/>
            <w:vAlign w:val="center"/>
            <w:hideMark/>
          </w:tcPr>
          <w:p w14:paraId="52D0E60A"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5.14 </w:t>
            </w:r>
          </w:p>
        </w:tc>
        <w:tc>
          <w:tcPr>
            <w:tcW w:w="0" w:type="auto"/>
            <w:tcBorders>
              <w:top w:val="nil"/>
              <w:left w:val="nil"/>
              <w:bottom w:val="single" w:sz="4" w:space="0" w:color="auto"/>
              <w:right w:val="single" w:sz="4" w:space="0" w:color="auto"/>
            </w:tcBorders>
            <w:shd w:val="clear" w:color="auto" w:fill="auto"/>
            <w:noWrap/>
            <w:vAlign w:val="center"/>
            <w:hideMark/>
          </w:tcPr>
          <w:p w14:paraId="3315F46F"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541,038.10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C4F2841"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5.09</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3C82EF7"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0.97%</w:t>
            </w:r>
          </w:p>
        </w:tc>
        <w:tc>
          <w:tcPr>
            <w:tcW w:w="0" w:type="auto"/>
            <w:tcBorders>
              <w:left w:val="single" w:sz="4" w:space="0" w:color="auto"/>
            </w:tcBorders>
            <w:vAlign w:val="center"/>
            <w:hideMark/>
          </w:tcPr>
          <w:p w14:paraId="21BE7C32"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4FFCEDCD"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86269F"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lastRenderedPageBreak/>
              <w:t>Transporte de material orgánico (a DMO) D&gt;1km.</w:t>
            </w:r>
          </w:p>
        </w:tc>
        <w:tc>
          <w:tcPr>
            <w:tcW w:w="0" w:type="auto"/>
            <w:tcBorders>
              <w:top w:val="nil"/>
              <w:left w:val="nil"/>
              <w:bottom w:val="single" w:sz="4" w:space="0" w:color="auto"/>
              <w:right w:val="single" w:sz="4" w:space="0" w:color="auto"/>
            </w:tcBorders>
            <w:shd w:val="clear" w:color="auto" w:fill="auto"/>
            <w:noWrap/>
            <w:vAlign w:val="center"/>
            <w:hideMark/>
          </w:tcPr>
          <w:p w14:paraId="56846E30"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m3km</w:t>
            </w:r>
          </w:p>
        </w:tc>
        <w:tc>
          <w:tcPr>
            <w:tcW w:w="0" w:type="auto"/>
            <w:tcBorders>
              <w:top w:val="nil"/>
              <w:left w:val="nil"/>
              <w:bottom w:val="single" w:sz="4" w:space="0" w:color="auto"/>
              <w:right w:val="single" w:sz="4" w:space="0" w:color="auto"/>
            </w:tcBorders>
            <w:shd w:val="clear" w:color="auto" w:fill="auto"/>
            <w:noWrap/>
            <w:vAlign w:val="center"/>
            <w:hideMark/>
          </w:tcPr>
          <w:p w14:paraId="31840BC5"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1,262,675.67</w:t>
            </w:r>
          </w:p>
        </w:tc>
        <w:tc>
          <w:tcPr>
            <w:tcW w:w="0" w:type="auto"/>
            <w:tcBorders>
              <w:top w:val="nil"/>
              <w:left w:val="nil"/>
              <w:bottom w:val="single" w:sz="4" w:space="0" w:color="auto"/>
              <w:right w:val="single" w:sz="4" w:space="0" w:color="auto"/>
            </w:tcBorders>
            <w:shd w:val="clear" w:color="auto" w:fill="auto"/>
            <w:noWrap/>
            <w:vAlign w:val="center"/>
            <w:hideMark/>
          </w:tcPr>
          <w:p w14:paraId="31C4405C"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1.99 </w:t>
            </w:r>
          </w:p>
        </w:tc>
        <w:tc>
          <w:tcPr>
            <w:tcW w:w="0" w:type="auto"/>
            <w:tcBorders>
              <w:top w:val="nil"/>
              <w:left w:val="nil"/>
              <w:bottom w:val="single" w:sz="4" w:space="0" w:color="auto"/>
              <w:right w:val="single" w:sz="4" w:space="0" w:color="auto"/>
            </w:tcBorders>
            <w:shd w:val="clear" w:color="auto" w:fill="auto"/>
            <w:noWrap/>
            <w:vAlign w:val="center"/>
            <w:hideMark/>
          </w:tcPr>
          <w:p w14:paraId="50E5E150"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2,512,724.58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E019660"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1.96</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DF2B253"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1.51%</w:t>
            </w:r>
          </w:p>
        </w:tc>
        <w:tc>
          <w:tcPr>
            <w:tcW w:w="0" w:type="auto"/>
            <w:tcBorders>
              <w:left w:val="single" w:sz="4" w:space="0" w:color="auto"/>
            </w:tcBorders>
            <w:vAlign w:val="center"/>
            <w:hideMark/>
          </w:tcPr>
          <w:p w14:paraId="22AFDEA4"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680E6144"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53BC277"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Transporte de material excedente D&lt;=1km</w:t>
            </w:r>
          </w:p>
        </w:tc>
        <w:tc>
          <w:tcPr>
            <w:tcW w:w="0" w:type="auto"/>
            <w:tcBorders>
              <w:top w:val="nil"/>
              <w:left w:val="nil"/>
              <w:bottom w:val="single" w:sz="4" w:space="0" w:color="auto"/>
              <w:right w:val="single" w:sz="4" w:space="0" w:color="auto"/>
            </w:tcBorders>
            <w:shd w:val="clear" w:color="auto" w:fill="auto"/>
            <w:noWrap/>
            <w:vAlign w:val="center"/>
            <w:hideMark/>
          </w:tcPr>
          <w:p w14:paraId="50A025C6"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m3km</w:t>
            </w:r>
          </w:p>
        </w:tc>
        <w:tc>
          <w:tcPr>
            <w:tcW w:w="0" w:type="auto"/>
            <w:tcBorders>
              <w:top w:val="nil"/>
              <w:left w:val="nil"/>
              <w:bottom w:val="single" w:sz="4" w:space="0" w:color="auto"/>
              <w:right w:val="single" w:sz="4" w:space="0" w:color="auto"/>
            </w:tcBorders>
            <w:shd w:val="clear" w:color="auto" w:fill="auto"/>
            <w:noWrap/>
            <w:vAlign w:val="center"/>
            <w:hideMark/>
          </w:tcPr>
          <w:p w14:paraId="2AD5EEE7"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566,151.52</w:t>
            </w:r>
          </w:p>
        </w:tc>
        <w:tc>
          <w:tcPr>
            <w:tcW w:w="0" w:type="auto"/>
            <w:tcBorders>
              <w:top w:val="nil"/>
              <w:left w:val="nil"/>
              <w:bottom w:val="single" w:sz="4" w:space="0" w:color="auto"/>
              <w:right w:val="single" w:sz="4" w:space="0" w:color="auto"/>
            </w:tcBorders>
            <w:shd w:val="clear" w:color="auto" w:fill="auto"/>
            <w:noWrap/>
            <w:vAlign w:val="center"/>
            <w:hideMark/>
          </w:tcPr>
          <w:p w14:paraId="6C3AE2D1"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5.37 </w:t>
            </w:r>
          </w:p>
        </w:tc>
        <w:tc>
          <w:tcPr>
            <w:tcW w:w="0" w:type="auto"/>
            <w:tcBorders>
              <w:top w:val="nil"/>
              <w:left w:val="nil"/>
              <w:bottom w:val="single" w:sz="4" w:space="0" w:color="auto"/>
              <w:right w:val="single" w:sz="4" w:space="0" w:color="auto"/>
            </w:tcBorders>
            <w:shd w:val="clear" w:color="auto" w:fill="auto"/>
            <w:noWrap/>
            <w:vAlign w:val="center"/>
            <w:hideMark/>
          </w:tcPr>
          <w:p w14:paraId="2A1C5008"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3,040,233.66</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B371029"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5.31</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A73B2C9"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1.12%</w:t>
            </w:r>
          </w:p>
        </w:tc>
        <w:tc>
          <w:tcPr>
            <w:tcW w:w="0" w:type="auto"/>
            <w:tcBorders>
              <w:left w:val="single" w:sz="4" w:space="0" w:color="auto"/>
            </w:tcBorders>
            <w:vAlign w:val="center"/>
            <w:hideMark/>
          </w:tcPr>
          <w:p w14:paraId="339EA435"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558A0D0D"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AB649A5"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Transporte de material excedente D&gt; 1km</w:t>
            </w:r>
          </w:p>
        </w:tc>
        <w:tc>
          <w:tcPr>
            <w:tcW w:w="0" w:type="auto"/>
            <w:tcBorders>
              <w:top w:val="nil"/>
              <w:left w:val="nil"/>
              <w:bottom w:val="single" w:sz="4" w:space="0" w:color="auto"/>
              <w:right w:val="single" w:sz="4" w:space="0" w:color="auto"/>
            </w:tcBorders>
            <w:shd w:val="clear" w:color="auto" w:fill="auto"/>
            <w:noWrap/>
            <w:vAlign w:val="center"/>
            <w:hideMark/>
          </w:tcPr>
          <w:p w14:paraId="0E33ED8D"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m3km</w:t>
            </w:r>
          </w:p>
        </w:tc>
        <w:tc>
          <w:tcPr>
            <w:tcW w:w="0" w:type="auto"/>
            <w:tcBorders>
              <w:top w:val="nil"/>
              <w:left w:val="nil"/>
              <w:bottom w:val="single" w:sz="4" w:space="0" w:color="auto"/>
              <w:right w:val="single" w:sz="4" w:space="0" w:color="auto"/>
            </w:tcBorders>
            <w:shd w:val="clear" w:color="auto" w:fill="auto"/>
            <w:noWrap/>
            <w:vAlign w:val="center"/>
            <w:hideMark/>
          </w:tcPr>
          <w:p w14:paraId="792CECF2"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6,699,766.02</w:t>
            </w:r>
          </w:p>
        </w:tc>
        <w:tc>
          <w:tcPr>
            <w:tcW w:w="0" w:type="auto"/>
            <w:tcBorders>
              <w:top w:val="nil"/>
              <w:left w:val="nil"/>
              <w:bottom w:val="single" w:sz="4" w:space="0" w:color="auto"/>
              <w:right w:val="single" w:sz="4" w:space="0" w:color="auto"/>
            </w:tcBorders>
            <w:shd w:val="clear" w:color="auto" w:fill="auto"/>
            <w:noWrap/>
            <w:vAlign w:val="center"/>
            <w:hideMark/>
          </w:tcPr>
          <w:p w14:paraId="4B8AFEFE"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2.08 </w:t>
            </w:r>
          </w:p>
        </w:tc>
        <w:tc>
          <w:tcPr>
            <w:tcW w:w="0" w:type="auto"/>
            <w:tcBorders>
              <w:top w:val="nil"/>
              <w:left w:val="nil"/>
              <w:bottom w:val="single" w:sz="4" w:space="0" w:color="auto"/>
              <w:right w:val="single" w:sz="4" w:space="0" w:color="auto"/>
            </w:tcBorders>
            <w:shd w:val="clear" w:color="auto" w:fill="auto"/>
            <w:noWrap/>
            <w:vAlign w:val="center"/>
            <w:hideMark/>
          </w:tcPr>
          <w:p w14:paraId="2E653283"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13,935,513.32</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B4F9611"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2.05</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73CF925"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1.44%</w:t>
            </w:r>
          </w:p>
        </w:tc>
        <w:tc>
          <w:tcPr>
            <w:tcW w:w="0" w:type="auto"/>
            <w:tcBorders>
              <w:left w:val="single" w:sz="4" w:space="0" w:color="auto"/>
            </w:tcBorders>
            <w:vAlign w:val="center"/>
            <w:hideMark/>
          </w:tcPr>
          <w:p w14:paraId="392EDABB"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4CB4F848"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A40EF8F"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Transporte de roca D&lt;=1km</w:t>
            </w:r>
          </w:p>
        </w:tc>
        <w:tc>
          <w:tcPr>
            <w:tcW w:w="0" w:type="auto"/>
            <w:tcBorders>
              <w:top w:val="nil"/>
              <w:left w:val="nil"/>
              <w:bottom w:val="single" w:sz="4" w:space="0" w:color="auto"/>
              <w:right w:val="single" w:sz="4" w:space="0" w:color="auto"/>
            </w:tcBorders>
            <w:shd w:val="clear" w:color="auto" w:fill="auto"/>
            <w:noWrap/>
            <w:vAlign w:val="center"/>
            <w:hideMark/>
          </w:tcPr>
          <w:p w14:paraId="1832FA92"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m3km</w:t>
            </w:r>
          </w:p>
        </w:tc>
        <w:tc>
          <w:tcPr>
            <w:tcW w:w="0" w:type="auto"/>
            <w:tcBorders>
              <w:top w:val="nil"/>
              <w:left w:val="nil"/>
              <w:bottom w:val="single" w:sz="4" w:space="0" w:color="auto"/>
              <w:right w:val="single" w:sz="4" w:space="0" w:color="auto"/>
            </w:tcBorders>
            <w:shd w:val="clear" w:color="auto" w:fill="auto"/>
            <w:noWrap/>
            <w:vAlign w:val="center"/>
            <w:hideMark/>
          </w:tcPr>
          <w:p w14:paraId="76C380A9"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283,060.44</w:t>
            </w:r>
          </w:p>
        </w:tc>
        <w:tc>
          <w:tcPr>
            <w:tcW w:w="0" w:type="auto"/>
            <w:tcBorders>
              <w:top w:val="nil"/>
              <w:left w:val="nil"/>
              <w:bottom w:val="single" w:sz="4" w:space="0" w:color="auto"/>
              <w:right w:val="single" w:sz="4" w:space="0" w:color="auto"/>
            </w:tcBorders>
            <w:shd w:val="clear" w:color="auto" w:fill="auto"/>
            <w:noWrap/>
            <w:vAlign w:val="center"/>
            <w:hideMark/>
          </w:tcPr>
          <w:p w14:paraId="452BDA7E"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6.68 </w:t>
            </w:r>
          </w:p>
        </w:tc>
        <w:tc>
          <w:tcPr>
            <w:tcW w:w="0" w:type="auto"/>
            <w:tcBorders>
              <w:top w:val="nil"/>
              <w:left w:val="nil"/>
              <w:bottom w:val="single" w:sz="4" w:space="0" w:color="auto"/>
              <w:right w:val="single" w:sz="4" w:space="0" w:color="auto"/>
            </w:tcBorders>
            <w:shd w:val="clear" w:color="auto" w:fill="auto"/>
            <w:noWrap/>
            <w:vAlign w:val="center"/>
            <w:hideMark/>
          </w:tcPr>
          <w:p w14:paraId="3E69DA6E"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1,890,843.74</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DED92D0"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6.28</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E262223"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5.99%</w:t>
            </w:r>
          </w:p>
        </w:tc>
        <w:tc>
          <w:tcPr>
            <w:tcW w:w="0" w:type="auto"/>
            <w:tcBorders>
              <w:left w:val="single" w:sz="4" w:space="0" w:color="auto"/>
            </w:tcBorders>
            <w:vAlign w:val="center"/>
            <w:hideMark/>
          </w:tcPr>
          <w:p w14:paraId="37F853D6"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645A848F"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5A5BD31"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Transporte de roca D&gt;1km</w:t>
            </w:r>
          </w:p>
        </w:tc>
        <w:tc>
          <w:tcPr>
            <w:tcW w:w="0" w:type="auto"/>
            <w:tcBorders>
              <w:top w:val="nil"/>
              <w:left w:val="nil"/>
              <w:bottom w:val="single" w:sz="4" w:space="0" w:color="auto"/>
              <w:right w:val="single" w:sz="4" w:space="0" w:color="auto"/>
            </w:tcBorders>
            <w:shd w:val="clear" w:color="auto" w:fill="auto"/>
            <w:noWrap/>
            <w:vAlign w:val="center"/>
            <w:hideMark/>
          </w:tcPr>
          <w:p w14:paraId="5257F53D"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m3km</w:t>
            </w:r>
          </w:p>
        </w:tc>
        <w:tc>
          <w:tcPr>
            <w:tcW w:w="0" w:type="auto"/>
            <w:tcBorders>
              <w:top w:val="nil"/>
              <w:left w:val="nil"/>
              <w:bottom w:val="single" w:sz="4" w:space="0" w:color="auto"/>
              <w:right w:val="single" w:sz="4" w:space="0" w:color="auto"/>
            </w:tcBorders>
            <w:shd w:val="clear" w:color="auto" w:fill="auto"/>
            <w:noWrap/>
            <w:vAlign w:val="center"/>
            <w:hideMark/>
          </w:tcPr>
          <w:p w14:paraId="13680958"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1,783,779.04</w:t>
            </w:r>
          </w:p>
        </w:tc>
        <w:tc>
          <w:tcPr>
            <w:tcW w:w="0" w:type="auto"/>
            <w:tcBorders>
              <w:top w:val="nil"/>
              <w:left w:val="nil"/>
              <w:bottom w:val="single" w:sz="4" w:space="0" w:color="auto"/>
              <w:right w:val="single" w:sz="4" w:space="0" w:color="auto"/>
            </w:tcBorders>
            <w:shd w:val="clear" w:color="auto" w:fill="auto"/>
            <w:noWrap/>
            <w:vAlign w:val="center"/>
            <w:hideMark/>
          </w:tcPr>
          <w:p w14:paraId="193B22D4"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2.58 </w:t>
            </w:r>
          </w:p>
        </w:tc>
        <w:tc>
          <w:tcPr>
            <w:tcW w:w="0" w:type="auto"/>
            <w:tcBorders>
              <w:top w:val="nil"/>
              <w:left w:val="nil"/>
              <w:bottom w:val="single" w:sz="4" w:space="0" w:color="auto"/>
              <w:right w:val="single" w:sz="4" w:space="0" w:color="auto"/>
            </w:tcBorders>
            <w:shd w:val="clear" w:color="auto" w:fill="auto"/>
            <w:noWrap/>
            <w:vAlign w:val="center"/>
            <w:hideMark/>
          </w:tcPr>
          <w:p w14:paraId="0CB3D8CA"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4,602,149.92</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A907294"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2.41</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288969F"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6.59%</w:t>
            </w:r>
          </w:p>
        </w:tc>
        <w:tc>
          <w:tcPr>
            <w:tcW w:w="0" w:type="auto"/>
            <w:tcBorders>
              <w:left w:val="single" w:sz="4" w:space="0" w:color="auto"/>
            </w:tcBorders>
            <w:vAlign w:val="center"/>
            <w:hideMark/>
          </w:tcPr>
          <w:p w14:paraId="0D071919"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214B99D6" w14:textId="77777777" w:rsidTr="00203627">
        <w:trPr>
          <w:trHeight w:val="290"/>
        </w:trPr>
        <w:tc>
          <w:tcPr>
            <w:tcW w:w="0" w:type="auto"/>
            <w:tcBorders>
              <w:top w:val="nil"/>
              <w:left w:val="single" w:sz="4" w:space="0" w:color="auto"/>
              <w:bottom w:val="single" w:sz="4" w:space="0" w:color="auto"/>
              <w:right w:val="single" w:sz="4" w:space="0" w:color="auto"/>
            </w:tcBorders>
            <w:shd w:val="clear" w:color="000000" w:fill="DDEBF7"/>
            <w:vAlign w:val="bottom"/>
            <w:hideMark/>
          </w:tcPr>
          <w:p w14:paraId="013DAC7B" w14:textId="77777777" w:rsidR="00A3794E" w:rsidRPr="000B4906" w:rsidRDefault="00A3794E" w:rsidP="00A3794E">
            <w:pPr>
              <w:spacing w:after="0" w:line="240" w:lineRule="auto"/>
              <w:ind w:firstLineChars="100" w:firstLine="181"/>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Obras Civiles</w:t>
            </w:r>
          </w:p>
        </w:tc>
        <w:tc>
          <w:tcPr>
            <w:tcW w:w="0" w:type="auto"/>
            <w:tcBorders>
              <w:top w:val="nil"/>
              <w:left w:val="nil"/>
              <w:bottom w:val="single" w:sz="4" w:space="0" w:color="auto"/>
              <w:right w:val="single" w:sz="4" w:space="0" w:color="auto"/>
            </w:tcBorders>
            <w:shd w:val="clear" w:color="000000" w:fill="DDEBF7"/>
            <w:noWrap/>
            <w:vAlign w:val="center"/>
            <w:hideMark/>
          </w:tcPr>
          <w:p w14:paraId="360E940C" w14:textId="61093D12" w:rsidR="00A3794E" w:rsidRPr="000B4906" w:rsidRDefault="00A3794E" w:rsidP="00A3794E">
            <w:pPr>
              <w:spacing w:after="0" w:line="240" w:lineRule="auto"/>
              <w:ind w:firstLineChars="100" w:firstLine="181"/>
              <w:jc w:val="center"/>
              <w:rPr>
                <w:rFonts w:ascii="Calibri" w:eastAsia="Times New Roman" w:hAnsi="Calibri" w:cs="Calibri"/>
                <w:b/>
                <w:bCs/>
                <w:kern w:val="0"/>
                <w:sz w:val="18"/>
                <w:szCs w:val="18"/>
                <w:lang w:eastAsia="es-PE"/>
                <w14:ligatures w14:val="none"/>
              </w:rPr>
            </w:pPr>
          </w:p>
        </w:tc>
        <w:tc>
          <w:tcPr>
            <w:tcW w:w="0" w:type="auto"/>
            <w:tcBorders>
              <w:top w:val="nil"/>
              <w:left w:val="nil"/>
              <w:bottom w:val="single" w:sz="4" w:space="0" w:color="auto"/>
              <w:right w:val="single" w:sz="4" w:space="0" w:color="auto"/>
            </w:tcBorders>
            <w:shd w:val="clear" w:color="000000" w:fill="DDEBF7"/>
            <w:noWrap/>
            <w:vAlign w:val="center"/>
            <w:hideMark/>
          </w:tcPr>
          <w:p w14:paraId="68524E06" w14:textId="77777777" w:rsidR="00A3794E" w:rsidRPr="000B4906" w:rsidRDefault="00A3794E" w:rsidP="00A3794E">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3888344A" w14:textId="77777777" w:rsidR="00A3794E" w:rsidRPr="000B4906" w:rsidRDefault="00A3794E" w:rsidP="00A3794E">
            <w:pPr>
              <w:spacing w:after="0" w:line="240" w:lineRule="auto"/>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bottom"/>
            <w:hideMark/>
          </w:tcPr>
          <w:p w14:paraId="5C4ADB3D" w14:textId="77777777" w:rsidR="00A3794E" w:rsidRPr="000B4906" w:rsidRDefault="00A3794E" w:rsidP="00A3794E">
            <w:pPr>
              <w:spacing w:after="0" w:line="240" w:lineRule="auto"/>
              <w:ind w:firstLineChars="100" w:firstLine="181"/>
              <w:jc w:val="right"/>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5,916,597.85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EC9A3A1" w14:textId="77777777" w:rsidR="00A3794E" w:rsidRPr="000B4906" w:rsidRDefault="00A3794E" w:rsidP="00A3794E">
            <w:pPr>
              <w:spacing w:after="0" w:line="240" w:lineRule="auto"/>
              <w:ind w:firstLineChars="100" w:firstLine="181"/>
              <w:jc w:val="right"/>
              <w:rPr>
                <w:rFonts w:ascii="Calibri" w:eastAsia="Times New Roman" w:hAnsi="Calibri" w:cs="Calibri"/>
                <w:b/>
                <w:bCs/>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7239D"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c>
          <w:tcPr>
            <w:tcW w:w="0" w:type="auto"/>
            <w:tcBorders>
              <w:left w:val="single" w:sz="4" w:space="0" w:color="auto"/>
            </w:tcBorders>
            <w:vAlign w:val="center"/>
            <w:hideMark/>
          </w:tcPr>
          <w:p w14:paraId="393E2CDB"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02EDABC3"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1B9FCC"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Relleno estructural</w:t>
            </w:r>
          </w:p>
        </w:tc>
        <w:tc>
          <w:tcPr>
            <w:tcW w:w="0" w:type="auto"/>
            <w:tcBorders>
              <w:top w:val="nil"/>
              <w:left w:val="nil"/>
              <w:bottom w:val="single" w:sz="4" w:space="0" w:color="auto"/>
              <w:right w:val="single" w:sz="4" w:space="0" w:color="auto"/>
            </w:tcBorders>
            <w:shd w:val="clear" w:color="auto" w:fill="auto"/>
            <w:noWrap/>
            <w:vAlign w:val="center"/>
            <w:hideMark/>
          </w:tcPr>
          <w:p w14:paraId="65CE2DFA"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31C6AAA2"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2,782.42</w:t>
            </w:r>
          </w:p>
        </w:tc>
        <w:tc>
          <w:tcPr>
            <w:tcW w:w="0" w:type="auto"/>
            <w:tcBorders>
              <w:top w:val="nil"/>
              <w:left w:val="nil"/>
              <w:bottom w:val="single" w:sz="4" w:space="0" w:color="auto"/>
              <w:right w:val="single" w:sz="4" w:space="0" w:color="auto"/>
            </w:tcBorders>
            <w:shd w:val="clear" w:color="auto" w:fill="auto"/>
            <w:noWrap/>
            <w:vAlign w:val="center"/>
            <w:hideMark/>
          </w:tcPr>
          <w:p w14:paraId="2D8CE863"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75.57 </w:t>
            </w:r>
          </w:p>
        </w:tc>
        <w:tc>
          <w:tcPr>
            <w:tcW w:w="0" w:type="auto"/>
            <w:tcBorders>
              <w:top w:val="nil"/>
              <w:left w:val="nil"/>
              <w:bottom w:val="single" w:sz="4" w:space="0" w:color="auto"/>
              <w:right w:val="single" w:sz="4" w:space="0" w:color="auto"/>
            </w:tcBorders>
            <w:shd w:val="clear" w:color="auto" w:fill="auto"/>
            <w:noWrap/>
            <w:vAlign w:val="center"/>
            <w:hideMark/>
          </w:tcPr>
          <w:p w14:paraId="11BBE826"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210,267.48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0C5A689"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71.69</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992C077"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5.13%</w:t>
            </w:r>
          </w:p>
        </w:tc>
        <w:tc>
          <w:tcPr>
            <w:tcW w:w="0" w:type="auto"/>
            <w:tcBorders>
              <w:left w:val="single" w:sz="4" w:space="0" w:color="auto"/>
            </w:tcBorders>
            <w:vAlign w:val="center"/>
            <w:hideMark/>
          </w:tcPr>
          <w:p w14:paraId="3DEE883F"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788B1AA7"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E3C52A"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Concreto de Nivelación (f´c=100 kg/cm2)</w:t>
            </w:r>
          </w:p>
        </w:tc>
        <w:tc>
          <w:tcPr>
            <w:tcW w:w="0" w:type="auto"/>
            <w:tcBorders>
              <w:top w:val="nil"/>
              <w:left w:val="nil"/>
              <w:bottom w:val="single" w:sz="4" w:space="0" w:color="auto"/>
              <w:right w:val="single" w:sz="4" w:space="0" w:color="auto"/>
            </w:tcBorders>
            <w:shd w:val="clear" w:color="auto" w:fill="auto"/>
            <w:noWrap/>
            <w:vAlign w:val="center"/>
            <w:hideMark/>
          </w:tcPr>
          <w:p w14:paraId="410FB7BF"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1308EBE9"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176.94</w:t>
            </w:r>
          </w:p>
        </w:tc>
        <w:tc>
          <w:tcPr>
            <w:tcW w:w="0" w:type="auto"/>
            <w:tcBorders>
              <w:top w:val="nil"/>
              <w:left w:val="nil"/>
              <w:bottom w:val="single" w:sz="4" w:space="0" w:color="auto"/>
              <w:right w:val="single" w:sz="4" w:space="0" w:color="auto"/>
            </w:tcBorders>
            <w:shd w:val="clear" w:color="auto" w:fill="auto"/>
            <w:noWrap/>
            <w:vAlign w:val="center"/>
            <w:hideMark/>
          </w:tcPr>
          <w:p w14:paraId="584F1519"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496.38 </w:t>
            </w:r>
          </w:p>
        </w:tc>
        <w:tc>
          <w:tcPr>
            <w:tcW w:w="0" w:type="auto"/>
            <w:tcBorders>
              <w:top w:val="nil"/>
              <w:left w:val="nil"/>
              <w:bottom w:val="single" w:sz="4" w:space="0" w:color="auto"/>
              <w:right w:val="single" w:sz="4" w:space="0" w:color="auto"/>
            </w:tcBorders>
            <w:shd w:val="clear" w:color="auto" w:fill="auto"/>
            <w:noWrap/>
            <w:vAlign w:val="center"/>
            <w:hideMark/>
          </w:tcPr>
          <w:p w14:paraId="6CE9368C"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87,829.48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9DE8A3A"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419.15</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969A62A"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15.56%</w:t>
            </w:r>
          </w:p>
        </w:tc>
        <w:tc>
          <w:tcPr>
            <w:tcW w:w="0" w:type="auto"/>
            <w:tcBorders>
              <w:left w:val="single" w:sz="4" w:space="0" w:color="auto"/>
            </w:tcBorders>
            <w:vAlign w:val="center"/>
            <w:hideMark/>
          </w:tcPr>
          <w:p w14:paraId="651883F4"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2A033F64"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23544F2"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Concreto Clase C (f´c=280 kg/cm2) Premezclado - Cimientos reforzados</w:t>
            </w:r>
          </w:p>
        </w:tc>
        <w:tc>
          <w:tcPr>
            <w:tcW w:w="0" w:type="auto"/>
            <w:tcBorders>
              <w:top w:val="nil"/>
              <w:left w:val="nil"/>
              <w:bottom w:val="single" w:sz="4" w:space="0" w:color="auto"/>
              <w:right w:val="single" w:sz="4" w:space="0" w:color="auto"/>
            </w:tcBorders>
            <w:shd w:val="clear" w:color="auto" w:fill="auto"/>
            <w:noWrap/>
            <w:vAlign w:val="center"/>
            <w:hideMark/>
          </w:tcPr>
          <w:p w14:paraId="40A2CEAE"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40DFD016"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261.37</w:t>
            </w:r>
          </w:p>
        </w:tc>
        <w:tc>
          <w:tcPr>
            <w:tcW w:w="0" w:type="auto"/>
            <w:tcBorders>
              <w:top w:val="nil"/>
              <w:left w:val="nil"/>
              <w:bottom w:val="single" w:sz="4" w:space="0" w:color="auto"/>
              <w:right w:val="single" w:sz="4" w:space="0" w:color="auto"/>
            </w:tcBorders>
            <w:shd w:val="clear" w:color="auto" w:fill="auto"/>
            <w:noWrap/>
            <w:vAlign w:val="center"/>
            <w:hideMark/>
          </w:tcPr>
          <w:p w14:paraId="653EC4E4"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693.07 </w:t>
            </w:r>
          </w:p>
        </w:tc>
        <w:tc>
          <w:tcPr>
            <w:tcW w:w="0" w:type="auto"/>
            <w:tcBorders>
              <w:top w:val="nil"/>
              <w:left w:val="nil"/>
              <w:bottom w:val="single" w:sz="4" w:space="0" w:color="auto"/>
              <w:right w:val="single" w:sz="4" w:space="0" w:color="auto"/>
            </w:tcBorders>
            <w:shd w:val="clear" w:color="auto" w:fill="auto"/>
            <w:noWrap/>
            <w:vAlign w:val="center"/>
            <w:hideMark/>
          </w:tcPr>
          <w:p w14:paraId="3414440F"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181,147.71</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883B624"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662.59</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FEF2984"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4.40%</w:t>
            </w:r>
          </w:p>
        </w:tc>
        <w:tc>
          <w:tcPr>
            <w:tcW w:w="0" w:type="auto"/>
            <w:tcBorders>
              <w:left w:val="single" w:sz="4" w:space="0" w:color="auto"/>
            </w:tcBorders>
            <w:vAlign w:val="center"/>
            <w:hideMark/>
          </w:tcPr>
          <w:p w14:paraId="55188DC2"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6ED49ABE"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A3B917"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Concreto Clase C (f´c=280 kg/cm2) Premezclado - Muros de contención</w:t>
            </w:r>
          </w:p>
        </w:tc>
        <w:tc>
          <w:tcPr>
            <w:tcW w:w="0" w:type="auto"/>
            <w:tcBorders>
              <w:top w:val="nil"/>
              <w:left w:val="nil"/>
              <w:bottom w:val="single" w:sz="4" w:space="0" w:color="auto"/>
              <w:right w:val="single" w:sz="4" w:space="0" w:color="auto"/>
            </w:tcBorders>
            <w:shd w:val="clear" w:color="auto" w:fill="auto"/>
            <w:noWrap/>
            <w:vAlign w:val="center"/>
            <w:hideMark/>
          </w:tcPr>
          <w:p w14:paraId="7900986B"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26E444BF"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394.72</w:t>
            </w:r>
          </w:p>
        </w:tc>
        <w:tc>
          <w:tcPr>
            <w:tcW w:w="0" w:type="auto"/>
            <w:tcBorders>
              <w:top w:val="nil"/>
              <w:left w:val="nil"/>
              <w:bottom w:val="single" w:sz="4" w:space="0" w:color="auto"/>
              <w:right w:val="single" w:sz="4" w:space="0" w:color="auto"/>
            </w:tcBorders>
            <w:shd w:val="clear" w:color="auto" w:fill="auto"/>
            <w:noWrap/>
            <w:vAlign w:val="center"/>
            <w:hideMark/>
          </w:tcPr>
          <w:p w14:paraId="1E2E213D"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705.23 </w:t>
            </w:r>
          </w:p>
        </w:tc>
        <w:tc>
          <w:tcPr>
            <w:tcW w:w="0" w:type="auto"/>
            <w:tcBorders>
              <w:top w:val="nil"/>
              <w:left w:val="nil"/>
              <w:bottom w:val="single" w:sz="4" w:space="0" w:color="auto"/>
              <w:right w:val="single" w:sz="4" w:space="0" w:color="auto"/>
            </w:tcBorders>
            <w:shd w:val="clear" w:color="auto" w:fill="auto"/>
            <w:noWrap/>
            <w:vAlign w:val="center"/>
            <w:hideMark/>
          </w:tcPr>
          <w:p w14:paraId="6ABDF06F"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278,368.39</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3BDB2E9"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662.59</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F854D4A"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6.05%</w:t>
            </w:r>
          </w:p>
        </w:tc>
        <w:tc>
          <w:tcPr>
            <w:tcW w:w="0" w:type="auto"/>
            <w:tcBorders>
              <w:left w:val="single" w:sz="4" w:space="0" w:color="auto"/>
            </w:tcBorders>
            <w:vAlign w:val="center"/>
            <w:hideMark/>
          </w:tcPr>
          <w:p w14:paraId="67F2F602"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71027EFB" w14:textId="77777777" w:rsidTr="00203627">
        <w:trPr>
          <w:trHeight w:val="290"/>
        </w:trPr>
        <w:tc>
          <w:tcPr>
            <w:tcW w:w="0" w:type="auto"/>
            <w:tcBorders>
              <w:top w:val="nil"/>
              <w:left w:val="single" w:sz="4" w:space="0" w:color="auto"/>
              <w:bottom w:val="single" w:sz="4" w:space="0" w:color="auto"/>
              <w:right w:val="single" w:sz="4" w:space="0" w:color="auto"/>
            </w:tcBorders>
            <w:shd w:val="clear" w:color="000000" w:fill="DDEBF7"/>
            <w:vAlign w:val="bottom"/>
            <w:hideMark/>
          </w:tcPr>
          <w:p w14:paraId="7A2D21C2" w14:textId="77777777" w:rsidR="00A3794E" w:rsidRPr="000B4906" w:rsidRDefault="00A3794E" w:rsidP="00A3794E">
            <w:pPr>
              <w:spacing w:after="0" w:line="240" w:lineRule="auto"/>
              <w:ind w:firstLineChars="100" w:firstLine="181"/>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Accesos</w:t>
            </w:r>
          </w:p>
        </w:tc>
        <w:tc>
          <w:tcPr>
            <w:tcW w:w="0" w:type="auto"/>
            <w:tcBorders>
              <w:top w:val="nil"/>
              <w:left w:val="nil"/>
              <w:bottom w:val="single" w:sz="4" w:space="0" w:color="auto"/>
              <w:right w:val="single" w:sz="4" w:space="0" w:color="auto"/>
            </w:tcBorders>
            <w:shd w:val="clear" w:color="000000" w:fill="DDEBF7"/>
            <w:noWrap/>
            <w:vAlign w:val="center"/>
            <w:hideMark/>
          </w:tcPr>
          <w:p w14:paraId="3074FDFF" w14:textId="3A78B920" w:rsidR="00A3794E" w:rsidRPr="000B4906" w:rsidRDefault="00A3794E" w:rsidP="00A3794E">
            <w:pPr>
              <w:spacing w:after="0" w:line="240" w:lineRule="auto"/>
              <w:ind w:firstLineChars="100" w:firstLine="181"/>
              <w:jc w:val="center"/>
              <w:rPr>
                <w:rFonts w:ascii="Calibri" w:eastAsia="Times New Roman" w:hAnsi="Calibri" w:cs="Calibri"/>
                <w:b/>
                <w:bCs/>
                <w:kern w:val="0"/>
                <w:sz w:val="18"/>
                <w:szCs w:val="18"/>
                <w:lang w:eastAsia="es-PE"/>
                <w14:ligatures w14:val="none"/>
              </w:rPr>
            </w:pPr>
          </w:p>
        </w:tc>
        <w:tc>
          <w:tcPr>
            <w:tcW w:w="0" w:type="auto"/>
            <w:tcBorders>
              <w:top w:val="nil"/>
              <w:left w:val="nil"/>
              <w:bottom w:val="single" w:sz="4" w:space="0" w:color="auto"/>
              <w:right w:val="single" w:sz="4" w:space="0" w:color="auto"/>
            </w:tcBorders>
            <w:shd w:val="clear" w:color="000000" w:fill="DDEBF7"/>
            <w:noWrap/>
            <w:vAlign w:val="center"/>
            <w:hideMark/>
          </w:tcPr>
          <w:p w14:paraId="1340F67B" w14:textId="77777777" w:rsidR="00A3794E" w:rsidRPr="000B4906" w:rsidRDefault="00A3794E" w:rsidP="00A3794E">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3E3C942A" w14:textId="77777777" w:rsidR="00A3794E" w:rsidRPr="000B4906" w:rsidRDefault="00A3794E" w:rsidP="00A3794E">
            <w:pPr>
              <w:spacing w:after="0" w:line="240" w:lineRule="auto"/>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bottom"/>
            <w:hideMark/>
          </w:tcPr>
          <w:p w14:paraId="350CF40A" w14:textId="77777777" w:rsidR="00A3794E" w:rsidRPr="000B4906" w:rsidRDefault="00A3794E" w:rsidP="00A3794E">
            <w:pPr>
              <w:spacing w:after="0" w:line="240" w:lineRule="auto"/>
              <w:ind w:firstLineChars="100" w:firstLine="181"/>
              <w:jc w:val="right"/>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262,463.15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CFAE2DF" w14:textId="77777777" w:rsidR="00A3794E" w:rsidRPr="000B4906" w:rsidRDefault="00A3794E" w:rsidP="00A3794E">
            <w:pPr>
              <w:spacing w:after="0" w:line="240" w:lineRule="auto"/>
              <w:ind w:firstLineChars="100" w:firstLine="181"/>
              <w:jc w:val="right"/>
              <w:rPr>
                <w:rFonts w:ascii="Calibri" w:eastAsia="Times New Roman" w:hAnsi="Calibri" w:cs="Calibri"/>
                <w:b/>
                <w:bCs/>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E6A8A"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c>
          <w:tcPr>
            <w:tcW w:w="0" w:type="auto"/>
            <w:tcBorders>
              <w:left w:val="single" w:sz="4" w:space="0" w:color="auto"/>
            </w:tcBorders>
            <w:vAlign w:val="center"/>
            <w:hideMark/>
          </w:tcPr>
          <w:p w14:paraId="22AA0EB2"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5A32F631"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18CBE8B"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Concreto clase C (f'c=280 kg/cm2) en losa</w:t>
            </w:r>
          </w:p>
        </w:tc>
        <w:tc>
          <w:tcPr>
            <w:tcW w:w="0" w:type="auto"/>
            <w:tcBorders>
              <w:top w:val="nil"/>
              <w:left w:val="nil"/>
              <w:bottom w:val="single" w:sz="4" w:space="0" w:color="auto"/>
              <w:right w:val="single" w:sz="4" w:space="0" w:color="auto"/>
            </w:tcBorders>
            <w:shd w:val="clear" w:color="auto" w:fill="auto"/>
            <w:noWrap/>
            <w:vAlign w:val="center"/>
            <w:hideMark/>
          </w:tcPr>
          <w:p w14:paraId="0F769744"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5395CB18"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278.16</w:t>
            </w:r>
          </w:p>
        </w:tc>
        <w:tc>
          <w:tcPr>
            <w:tcW w:w="0" w:type="auto"/>
            <w:tcBorders>
              <w:top w:val="nil"/>
              <w:left w:val="nil"/>
              <w:bottom w:val="single" w:sz="4" w:space="0" w:color="auto"/>
              <w:right w:val="single" w:sz="4" w:space="0" w:color="auto"/>
            </w:tcBorders>
            <w:shd w:val="clear" w:color="auto" w:fill="auto"/>
            <w:noWrap/>
            <w:vAlign w:val="center"/>
            <w:hideMark/>
          </w:tcPr>
          <w:p w14:paraId="349D3053"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693.07 </w:t>
            </w:r>
          </w:p>
        </w:tc>
        <w:tc>
          <w:tcPr>
            <w:tcW w:w="0" w:type="auto"/>
            <w:tcBorders>
              <w:top w:val="nil"/>
              <w:left w:val="nil"/>
              <w:bottom w:val="single" w:sz="4" w:space="0" w:color="auto"/>
              <w:right w:val="single" w:sz="4" w:space="0" w:color="auto"/>
            </w:tcBorders>
            <w:shd w:val="clear" w:color="auto" w:fill="auto"/>
            <w:noWrap/>
            <w:vAlign w:val="center"/>
            <w:hideMark/>
          </w:tcPr>
          <w:p w14:paraId="0D539ECC"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192,784.35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BFFA5E4"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662.59</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98BF4FD"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4.40%</w:t>
            </w:r>
          </w:p>
        </w:tc>
        <w:tc>
          <w:tcPr>
            <w:tcW w:w="0" w:type="auto"/>
            <w:tcBorders>
              <w:left w:val="single" w:sz="4" w:space="0" w:color="auto"/>
            </w:tcBorders>
            <w:vAlign w:val="center"/>
            <w:hideMark/>
          </w:tcPr>
          <w:p w14:paraId="094293F6"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bl>
    <w:p w14:paraId="029FAA04" w14:textId="41CB1B99" w:rsidR="00203627" w:rsidRDefault="00203627" w:rsidP="00203627">
      <w:pPr>
        <w:pStyle w:val="Prrafodelista"/>
        <w:jc w:val="both"/>
      </w:pPr>
    </w:p>
    <w:p w14:paraId="27EE9E37" w14:textId="08387176" w:rsidR="009D4640" w:rsidRDefault="009D4640" w:rsidP="00203627">
      <w:pPr>
        <w:pStyle w:val="Prrafodelista"/>
        <w:jc w:val="both"/>
      </w:pPr>
    </w:p>
    <w:p w14:paraId="51245477" w14:textId="288462F2" w:rsidR="00637CD7" w:rsidRPr="00EA625B" w:rsidRDefault="00637CD7" w:rsidP="00637CD7">
      <w:pPr>
        <w:jc w:val="both"/>
        <w:rPr>
          <w:b/>
          <w:color w:val="0070C0"/>
          <w:u w:val="single"/>
        </w:rPr>
      </w:pPr>
      <w:r w:rsidRPr="00EA625B">
        <w:rPr>
          <w:b/>
          <w:color w:val="0070C0"/>
          <w:u w:val="single"/>
        </w:rPr>
        <w:t>RPTA:</w:t>
      </w:r>
    </w:p>
    <w:p w14:paraId="79D4A10C" w14:textId="57AB9635" w:rsidR="00637CD7" w:rsidRPr="00EA625B" w:rsidRDefault="00637CD7" w:rsidP="00637CD7">
      <w:pPr>
        <w:jc w:val="both"/>
        <w:rPr>
          <w:color w:val="0070C0"/>
        </w:rPr>
      </w:pPr>
      <w:r w:rsidRPr="00EA625B">
        <w:rPr>
          <w:color w:val="0070C0"/>
        </w:rPr>
        <w:t>Es importante destacar que los precios del MT1 corresponden a agosto del 2021, mientras que l</w:t>
      </w:r>
      <w:r w:rsidR="00002161" w:rsidRPr="00EA625B">
        <w:rPr>
          <w:color w:val="0070C0"/>
        </w:rPr>
        <w:t xml:space="preserve">os precios del MT2 corresponden a enero 2023, habiendo un desfase en el tiempo de 17 meses, lo cual implica que durante ese periodo ha habido variación de precios en los insumos, sobretodo en el precio del combustible. </w:t>
      </w:r>
    </w:p>
    <w:p w14:paraId="3E5AF81C" w14:textId="0D0FDB01" w:rsidR="00002161" w:rsidRPr="00EA625B" w:rsidRDefault="00002161" w:rsidP="00637CD7">
      <w:pPr>
        <w:pStyle w:val="Prrafodelista"/>
        <w:numPr>
          <w:ilvl w:val="0"/>
          <w:numId w:val="6"/>
        </w:numPr>
        <w:jc w:val="both"/>
        <w:rPr>
          <w:color w:val="0070C0"/>
        </w:rPr>
      </w:pPr>
      <w:r w:rsidRPr="00EA625B">
        <w:rPr>
          <w:color w:val="0070C0"/>
        </w:rPr>
        <w:t>Respecto a las partidas del capítulo de obras provisionales citadas en su consulta</w:t>
      </w:r>
      <w:r w:rsidR="00C71275" w:rsidRPr="00EA625B">
        <w:rPr>
          <w:color w:val="0070C0"/>
        </w:rPr>
        <w:t xml:space="preserve"> se tiene:</w:t>
      </w:r>
    </w:p>
    <w:p w14:paraId="5EDDFCBC" w14:textId="56B668B6" w:rsidR="00002161" w:rsidRPr="00EA625B" w:rsidRDefault="00002161" w:rsidP="00002161">
      <w:pPr>
        <w:pStyle w:val="Prrafodelista"/>
        <w:numPr>
          <w:ilvl w:val="0"/>
          <w:numId w:val="12"/>
        </w:numPr>
        <w:jc w:val="both"/>
        <w:rPr>
          <w:color w:val="0070C0"/>
        </w:rPr>
      </w:pPr>
      <w:r w:rsidRPr="00EA625B">
        <w:rPr>
          <w:rFonts w:ascii="Calibri" w:eastAsia="Times New Roman" w:hAnsi="Calibri" w:cs="Calibri"/>
          <w:color w:val="0070C0"/>
          <w:kern w:val="0"/>
          <w:lang w:eastAsia="es-PE"/>
          <w14:ligatures w14:val="none"/>
        </w:rPr>
        <w:t>Mantenimiento de caminos de acceso</w:t>
      </w:r>
    </w:p>
    <w:p w14:paraId="2EDBF765" w14:textId="6CF143AA" w:rsidR="00002161" w:rsidRPr="00EA625B" w:rsidRDefault="00002161" w:rsidP="00002161">
      <w:pPr>
        <w:pStyle w:val="Prrafodelista"/>
        <w:ind w:left="1080"/>
        <w:jc w:val="both"/>
        <w:rPr>
          <w:color w:val="0070C0"/>
        </w:rPr>
      </w:pPr>
      <w:r w:rsidRPr="00EA625B">
        <w:rPr>
          <w:color w:val="0070C0"/>
        </w:rPr>
        <w:t xml:space="preserve">La variación del precio se debe a que </w:t>
      </w:r>
      <w:r w:rsidR="00E8270A" w:rsidRPr="00EA625B">
        <w:rPr>
          <w:color w:val="0070C0"/>
        </w:rPr>
        <w:t xml:space="preserve">en el presupuesto del MT2 </w:t>
      </w:r>
      <w:r w:rsidRPr="00EA625B">
        <w:rPr>
          <w:color w:val="0070C0"/>
        </w:rPr>
        <w:t xml:space="preserve">se ha incluido </w:t>
      </w:r>
      <w:r w:rsidR="00E8270A" w:rsidRPr="00EA625B">
        <w:rPr>
          <w:color w:val="0070C0"/>
        </w:rPr>
        <w:t>el</w:t>
      </w:r>
      <w:r w:rsidRPr="00EA625B">
        <w:rPr>
          <w:color w:val="0070C0"/>
        </w:rPr>
        <w:t xml:space="preserve"> control de polvo conforme lo indicado en</w:t>
      </w:r>
      <w:r w:rsidR="00E8270A" w:rsidRPr="00EA625B">
        <w:rPr>
          <w:color w:val="0070C0"/>
        </w:rPr>
        <w:t xml:space="preserve"> la especificación técnica y según la</w:t>
      </w:r>
      <w:r w:rsidRPr="00EA625B">
        <w:rPr>
          <w:color w:val="0070C0"/>
        </w:rPr>
        <w:t xml:space="preserve"> respuesta </w:t>
      </w:r>
      <w:r w:rsidR="00E8270A" w:rsidRPr="00EA625B">
        <w:rPr>
          <w:color w:val="0070C0"/>
        </w:rPr>
        <w:t>76 de las consultas donde indica que se deberá emplear el aditivo de control de polvo, mientras que en el MT1 el aditivo de control de polvo estaba incluido en la partida de mejoramiento de accesos conforme fue indicado en ese proceso de licitación</w:t>
      </w:r>
    </w:p>
    <w:p w14:paraId="7EBDCC3C" w14:textId="0A03CCE0" w:rsidR="00E8270A" w:rsidRPr="00EA625B" w:rsidRDefault="00E8270A" w:rsidP="00E8270A">
      <w:pPr>
        <w:pStyle w:val="Prrafodelista"/>
        <w:numPr>
          <w:ilvl w:val="0"/>
          <w:numId w:val="12"/>
        </w:numPr>
        <w:jc w:val="both"/>
        <w:rPr>
          <w:color w:val="0070C0"/>
        </w:rPr>
      </w:pPr>
      <w:r w:rsidRPr="00EA625B">
        <w:rPr>
          <w:color w:val="0070C0"/>
        </w:rPr>
        <w:t>Respecto a la variación de precios de las partidas</w:t>
      </w:r>
      <w:r w:rsidR="00EA625B" w:rsidRPr="00EA625B">
        <w:rPr>
          <w:color w:val="0070C0"/>
        </w:rPr>
        <w:t>:</w:t>
      </w:r>
      <w:r w:rsidRPr="00EA625B">
        <w:rPr>
          <w:color w:val="0070C0"/>
        </w:rPr>
        <w:t xml:space="preserve"> Tubería de HDPE 1000mm y Concreto estructural (f'c=280 kg/cm2) para protección de estructuras se debe a la actualización de precios de los recursos de agosto 2021 a enero 2023</w:t>
      </w:r>
    </w:p>
    <w:p w14:paraId="5C846E53" w14:textId="77777777" w:rsidR="00E8270A" w:rsidRPr="00002161" w:rsidRDefault="00E8270A" w:rsidP="00002161">
      <w:pPr>
        <w:pStyle w:val="Prrafodelista"/>
        <w:ind w:left="1080"/>
        <w:jc w:val="both"/>
      </w:pPr>
    </w:p>
    <w:p w14:paraId="7BB39FB4" w14:textId="50D5C1EB" w:rsidR="00C71275" w:rsidRPr="008B6C50" w:rsidRDefault="00C71275" w:rsidP="00C71275">
      <w:pPr>
        <w:pStyle w:val="Prrafodelista"/>
        <w:numPr>
          <w:ilvl w:val="0"/>
          <w:numId w:val="6"/>
        </w:numPr>
        <w:jc w:val="both"/>
        <w:rPr>
          <w:color w:val="0070C0"/>
        </w:rPr>
      </w:pPr>
      <w:r w:rsidRPr="008B6C50">
        <w:rPr>
          <w:color w:val="0070C0"/>
        </w:rPr>
        <w:t xml:space="preserve">Respecto a las partidas del capítulo de </w:t>
      </w:r>
      <w:r w:rsidR="008B6C50" w:rsidRPr="008B6C50">
        <w:rPr>
          <w:color w:val="0070C0"/>
        </w:rPr>
        <w:t>excavaciones</w:t>
      </w:r>
      <w:r w:rsidRPr="008B6C50">
        <w:rPr>
          <w:color w:val="0070C0"/>
        </w:rPr>
        <w:t xml:space="preserve"> citadas en su consulta se tiene:</w:t>
      </w:r>
    </w:p>
    <w:p w14:paraId="0A83D3D0" w14:textId="39C3C571" w:rsidR="00C71275" w:rsidRPr="00192561" w:rsidRDefault="00C71275" w:rsidP="00C71275">
      <w:pPr>
        <w:pStyle w:val="Prrafodelista"/>
        <w:numPr>
          <w:ilvl w:val="0"/>
          <w:numId w:val="12"/>
        </w:numPr>
        <w:jc w:val="both"/>
        <w:rPr>
          <w:rFonts w:ascii="Calibri" w:eastAsia="Times New Roman" w:hAnsi="Calibri" w:cs="Calibri"/>
          <w:color w:val="0070C0"/>
          <w:kern w:val="0"/>
          <w:lang w:eastAsia="es-PE"/>
          <w14:ligatures w14:val="none"/>
        </w:rPr>
      </w:pPr>
      <w:r w:rsidRPr="00192561">
        <w:rPr>
          <w:rFonts w:ascii="Calibri" w:eastAsia="Times New Roman" w:hAnsi="Calibri" w:cs="Calibri"/>
          <w:color w:val="0070C0"/>
          <w:kern w:val="0"/>
          <w:lang w:eastAsia="es-PE"/>
          <w14:ligatures w14:val="none"/>
        </w:rPr>
        <w:t>Excavación localizada - sobre excavación</w:t>
      </w:r>
    </w:p>
    <w:p w14:paraId="3DA0DF78" w14:textId="070791FE" w:rsidR="00EA625B" w:rsidRPr="00192561" w:rsidRDefault="00EA625B" w:rsidP="00EA625B">
      <w:pPr>
        <w:pStyle w:val="Prrafodelista"/>
        <w:ind w:left="1080"/>
        <w:jc w:val="both"/>
        <w:rPr>
          <w:color w:val="0070C0"/>
        </w:rPr>
      </w:pPr>
      <w:r w:rsidRPr="00192561">
        <w:rPr>
          <w:color w:val="0070C0"/>
        </w:rPr>
        <w:t>El costo que se hace referencia del subcontrato MT1 no existe en el presupuesto ofertado en la licitación del MT1</w:t>
      </w:r>
    </w:p>
    <w:p w14:paraId="267A51CD" w14:textId="440DF1AE" w:rsidR="00EA625B" w:rsidRPr="00192561" w:rsidRDefault="00EA625B" w:rsidP="00EA625B">
      <w:pPr>
        <w:pStyle w:val="Prrafodelista"/>
        <w:ind w:left="1080"/>
        <w:jc w:val="both"/>
        <w:rPr>
          <w:rFonts w:ascii="Calibri" w:eastAsia="Times New Roman" w:hAnsi="Calibri" w:cs="Calibri"/>
          <w:color w:val="0070C0"/>
          <w:kern w:val="0"/>
          <w:lang w:eastAsia="es-PE"/>
          <w14:ligatures w14:val="none"/>
        </w:rPr>
      </w:pPr>
      <w:r w:rsidRPr="00192561">
        <w:rPr>
          <w:color w:val="0070C0"/>
        </w:rPr>
        <w:t>Para la presente licitación y a fin de determinar el precio unitario de la partida, se ha tomado en cuenta lo indicado en la especificación técnica donde se precisa que estos trabajos se darán de forma localizada cuando corresponda reemplazo de suelos inestables.</w:t>
      </w:r>
    </w:p>
    <w:p w14:paraId="48D64AE3" w14:textId="0020CA2D" w:rsidR="00EA625B" w:rsidRPr="00EA625B" w:rsidRDefault="00EA625B" w:rsidP="00EA625B">
      <w:pPr>
        <w:pStyle w:val="Prrafodelista"/>
        <w:numPr>
          <w:ilvl w:val="0"/>
          <w:numId w:val="12"/>
        </w:numPr>
        <w:jc w:val="both"/>
        <w:rPr>
          <w:color w:val="0070C0"/>
        </w:rPr>
      </w:pPr>
      <w:r w:rsidRPr="00EA625B">
        <w:rPr>
          <w:color w:val="0070C0"/>
        </w:rPr>
        <w:lastRenderedPageBreak/>
        <w:t>Respecto a la variación de precios de las partidas: Remoción de dique existente, Excavación de cimentación y Perfilado, conformación de plataforma de fundación se debe a la actualización de precios de los recursos de agosto 2021 a enero 2023</w:t>
      </w:r>
    </w:p>
    <w:p w14:paraId="6E7C2840" w14:textId="2C2114F7" w:rsidR="009D4640" w:rsidRDefault="009D4640" w:rsidP="00203627">
      <w:pPr>
        <w:pStyle w:val="Prrafodelista"/>
        <w:jc w:val="both"/>
      </w:pPr>
    </w:p>
    <w:p w14:paraId="5CB9A25A" w14:textId="4D5AD2CA" w:rsidR="008B6C50" w:rsidRPr="008B6C50" w:rsidRDefault="008B6C50" w:rsidP="008B6C50">
      <w:pPr>
        <w:pStyle w:val="Prrafodelista"/>
        <w:numPr>
          <w:ilvl w:val="0"/>
          <w:numId w:val="6"/>
        </w:numPr>
        <w:jc w:val="both"/>
        <w:rPr>
          <w:color w:val="0070C0"/>
        </w:rPr>
      </w:pPr>
      <w:r w:rsidRPr="008B6C50">
        <w:rPr>
          <w:color w:val="0070C0"/>
        </w:rPr>
        <w:t xml:space="preserve">Respecto a las partidas del capítulo de </w:t>
      </w:r>
      <w:r>
        <w:rPr>
          <w:color w:val="0070C0"/>
        </w:rPr>
        <w:t>rellenos</w:t>
      </w:r>
      <w:r w:rsidRPr="008B6C50">
        <w:rPr>
          <w:color w:val="0070C0"/>
        </w:rPr>
        <w:t xml:space="preserve"> citadas en su consulta se tiene:</w:t>
      </w:r>
    </w:p>
    <w:p w14:paraId="0C2E08FF" w14:textId="597B8CD1" w:rsidR="009D4640" w:rsidRPr="00192561" w:rsidRDefault="008B6C50" w:rsidP="008B6C50">
      <w:pPr>
        <w:pStyle w:val="Prrafodelista"/>
        <w:numPr>
          <w:ilvl w:val="0"/>
          <w:numId w:val="12"/>
        </w:numPr>
        <w:jc w:val="both"/>
        <w:rPr>
          <w:rFonts w:ascii="Calibri" w:eastAsia="Times New Roman" w:hAnsi="Calibri" w:cs="Calibri"/>
          <w:color w:val="0070C0"/>
          <w:kern w:val="0"/>
          <w:lang w:eastAsia="es-PE"/>
          <w14:ligatures w14:val="none"/>
        </w:rPr>
      </w:pPr>
      <w:r w:rsidRPr="00192561">
        <w:rPr>
          <w:rFonts w:ascii="Calibri" w:eastAsia="Times New Roman" w:hAnsi="Calibri" w:cs="Calibri"/>
          <w:color w:val="0070C0"/>
          <w:kern w:val="0"/>
          <w:lang w:eastAsia="es-PE"/>
          <w14:ligatures w14:val="none"/>
        </w:rPr>
        <w:t>Relleno con material seleccionado (Incluye extracción de material, zarandeo y combinación de material) en sobre excavación</w:t>
      </w:r>
    </w:p>
    <w:p w14:paraId="17C3D941" w14:textId="0FC04657" w:rsidR="008B6C50" w:rsidRPr="00192561" w:rsidRDefault="008B6C50" w:rsidP="008B6C50">
      <w:pPr>
        <w:pStyle w:val="Prrafodelista"/>
        <w:ind w:left="1080"/>
        <w:jc w:val="both"/>
        <w:rPr>
          <w:color w:val="0070C0"/>
        </w:rPr>
      </w:pPr>
      <w:r w:rsidRPr="00192561">
        <w:rPr>
          <w:color w:val="0070C0"/>
        </w:rPr>
        <w:t>El costo que se hace referencia del subcontrato MT1 no existe en el presupuesto ofertado en la licitación del MT1</w:t>
      </w:r>
      <w:r w:rsidR="00192561">
        <w:rPr>
          <w:color w:val="0070C0"/>
        </w:rPr>
        <w:t>.</w:t>
      </w:r>
    </w:p>
    <w:p w14:paraId="0BFAEAB4" w14:textId="677343E8" w:rsidR="008B6C50" w:rsidRDefault="008B6C50" w:rsidP="008B6C50">
      <w:pPr>
        <w:pStyle w:val="Prrafodelista"/>
        <w:ind w:left="1080"/>
        <w:jc w:val="both"/>
        <w:rPr>
          <w:color w:val="0070C0"/>
        </w:rPr>
      </w:pPr>
      <w:r w:rsidRPr="00192561">
        <w:rPr>
          <w:color w:val="0070C0"/>
        </w:rPr>
        <w:t>Para la presente licitación a fin de terminar el precio unitario de la partida se ha tomado en cuenta lo indicado en la especificación técnica</w:t>
      </w:r>
      <w:r w:rsidR="00192561">
        <w:rPr>
          <w:color w:val="0070C0"/>
        </w:rPr>
        <w:t xml:space="preserve"> de MT2,</w:t>
      </w:r>
      <w:r w:rsidRPr="00192561">
        <w:rPr>
          <w:color w:val="0070C0"/>
        </w:rPr>
        <w:t xml:space="preserve"> donde se precisa que estos trabajos se darán de forma localizada cuando corresponda reemplazo de suelos inestables.</w:t>
      </w:r>
    </w:p>
    <w:p w14:paraId="4C0114D1" w14:textId="77777777" w:rsidR="00192561" w:rsidRPr="00192561" w:rsidRDefault="00192561" w:rsidP="008B6C50">
      <w:pPr>
        <w:pStyle w:val="Prrafodelista"/>
        <w:ind w:left="1080"/>
        <w:jc w:val="both"/>
        <w:rPr>
          <w:color w:val="0070C0"/>
        </w:rPr>
      </w:pPr>
    </w:p>
    <w:p w14:paraId="1C304C6D" w14:textId="6A886157" w:rsidR="008B6C50" w:rsidRPr="00EA625B" w:rsidRDefault="008B6C50" w:rsidP="008B6C50">
      <w:pPr>
        <w:pStyle w:val="Prrafodelista"/>
        <w:numPr>
          <w:ilvl w:val="0"/>
          <w:numId w:val="6"/>
        </w:numPr>
        <w:jc w:val="both"/>
        <w:rPr>
          <w:color w:val="0070C0"/>
        </w:rPr>
      </w:pPr>
      <w:r w:rsidRPr="00EA625B">
        <w:rPr>
          <w:color w:val="0070C0"/>
        </w:rPr>
        <w:t xml:space="preserve">Respecto a las partidas del capítulo de </w:t>
      </w:r>
      <w:r>
        <w:rPr>
          <w:color w:val="0070C0"/>
        </w:rPr>
        <w:t>transportes</w:t>
      </w:r>
      <w:r w:rsidRPr="00EA625B">
        <w:rPr>
          <w:color w:val="0070C0"/>
        </w:rPr>
        <w:t xml:space="preserve"> citadas en su consulta se tiene:</w:t>
      </w:r>
    </w:p>
    <w:p w14:paraId="0F44CF1C" w14:textId="6088613A" w:rsidR="008B6C50" w:rsidRDefault="008B6C50" w:rsidP="008B6C50">
      <w:pPr>
        <w:pStyle w:val="Prrafodelista"/>
        <w:numPr>
          <w:ilvl w:val="0"/>
          <w:numId w:val="12"/>
        </w:numPr>
        <w:jc w:val="both"/>
        <w:rPr>
          <w:color w:val="0070C0"/>
        </w:rPr>
      </w:pPr>
      <w:r w:rsidRPr="00EA625B">
        <w:rPr>
          <w:color w:val="0070C0"/>
        </w:rPr>
        <w:t>Respecto a la variación de precios de las partidas se debe a la actualización de precios de los recursos de agosto 2021 a enero 2023</w:t>
      </w:r>
    </w:p>
    <w:p w14:paraId="6B06DCF6" w14:textId="77777777" w:rsidR="00192561" w:rsidRPr="00EA625B" w:rsidRDefault="00192561" w:rsidP="00C7434F">
      <w:pPr>
        <w:pStyle w:val="Prrafodelista"/>
        <w:ind w:left="1080"/>
        <w:jc w:val="both"/>
        <w:rPr>
          <w:color w:val="0070C0"/>
        </w:rPr>
      </w:pPr>
      <w:bookmarkStart w:id="0" w:name="_GoBack"/>
      <w:bookmarkEnd w:id="0"/>
    </w:p>
    <w:p w14:paraId="40160921" w14:textId="6773EC41" w:rsidR="00967A2A" w:rsidRPr="00EA625B" w:rsidRDefault="00967A2A" w:rsidP="00967A2A">
      <w:pPr>
        <w:pStyle w:val="Prrafodelista"/>
        <w:numPr>
          <w:ilvl w:val="0"/>
          <w:numId w:val="6"/>
        </w:numPr>
        <w:jc w:val="both"/>
        <w:rPr>
          <w:color w:val="0070C0"/>
        </w:rPr>
      </w:pPr>
      <w:r w:rsidRPr="00EA625B">
        <w:rPr>
          <w:color w:val="0070C0"/>
        </w:rPr>
        <w:t xml:space="preserve">Respecto a las partidas del capítulo de </w:t>
      </w:r>
      <w:r>
        <w:rPr>
          <w:color w:val="0070C0"/>
        </w:rPr>
        <w:t>Obras civiles</w:t>
      </w:r>
      <w:r w:rsidRPr="00EA625B">
        <w:rPr>
          <w:color w:val="0070C0"/>
        </w:rPr>
        <w:t xml:space="preserve"> citadas en su consulta se tiene:</w:t>
      </w:r>
    </w:p>
    <w:p w14:paraId="28690417" w14:textId="0157C2FB" w:rsidR="00967A2A" w:rsidRDefault="00967A2A" w:rsidP="00967A2A">
      <w:pPr>
        <w:pStyle w:val="Prrafodelista"/>
        <w:numPr>
          <w:ilvl w:val="0"/>
          <w:numId w:val="12"/>
        </w:numPr>
        <w:jc w:val="both"/>
        <w:rPr>
          <w:color w:val="0070C0"/>
        </w:rPr>
      </w:pPr>
      <w:r w:rsidRPr="00EA625B">
        <w:rPr>
          <w:color w:val="0070C0"/>
        </w:rPr>
        <w:t>Respecto a la variación de precios de las partidas se debe a la actualización de precios de los recursos de agosto 2021 a enero 2023</w:t>
      </w:r>
    </w:p>
    <w:p w14:paraId="1EDFC32B" w14:textId="77777777" w:rsidR="00192561" w:rsidRPr="00EA625B" w:rsidRDefault="00192561" w:rsidP="00967A2A">
      <w:pPr>
        <w:pStyle w:val="Prrafodelista"/>
        <w:numPr>
          <w:ilvl w:val="0"/>
          <w:numId w:val="12"/>
        </w:numPr>
        <w:jc w:val="both"/>
        <w:rPr>
          <w:color w:val="0070C0"/>
        </w:rPr>
      </w:pPr>
    </w:p>
    <w:p w14:paraId="6627D1A9" w14:textId="795DC4BA" w:rsidR="00967A2A" w:rsidRPr="00EA625B" w:rsidRDefault="00967A2A" w:rsidP="00967A2A">
      <w:pPr>
        <w:pStyle w:val="Prrafodelista"/>
        <w:numPr>
          <w:ilvl w:val="0"/>
          <w:numId w:val="6"/>
        </w:numPr>
        <w:jc w:val="both"/>
        <w:rPr>
          <w:color w:val="0070C0"/>
        </w:rPr>
      </w:pPr>
      <w:r w:rsidRPr="00EA625B">
        <w:rPr>
          <w:color w:val="0070C0"/>
        </w:rPr>
        <w:t>Respecto a las partida del capítulo de</w:t>
      </w:r>
      <w:r>
        <w:rPr>
          <w:color w:val="0070C0"/>
        </w:rPr>
        <w:t xml:space="preserve"> Accesos</w:t>
      </w:r>
      <w:r w:rsidRPr="00EA625B">
        <w:rPr>
          <w:color w:val="0070C0"/>
        </w:rPr>
        <w:t xml:space="preserve"> citada en su consulta se tiene:</w:t>
      </w:r>
    </w:p>
    <w:p w14:paraId="20A3380F" w14:textId="77777777" w:rsidR="00967A2A" w:rsidRPr="00EA625B" w:rsidRDefault="00967A2A" w:rsidP="00967A2A">
      <w:pPr>
        <w:pStyle w:val="Prrafodelista"/>
        <w:numPr>
          <w:ilvl w:val="0"/>
          <w:numId w:val="12"/>
        </w:numPr>
        <w:jc w:val="both"/>
        <w:rPr>
          <w:color w:val="0070C0"/>
        </w:rPr>
      </w:pPr>
      <w:r w:rsidRPr="00EA625B">
        <w:rPr>
          <w:color w:val="0070C0"/>
        </w:rPr>
        <w:t>Respecto a la variación de precios de las partidas se debe a la actualización de precios de los recursos de agosto 2021 a enero 2023</w:t>
      </w:r>
    </w:p>
    <w:p w14:paraId="108C065F" w14:textId="66DD30F1" w:rsidR="009D4640" w:rsidRDefault="009D4640" w:rsidP="00203627">
      <w:pPr>
        <w:pStyle w:val="Prrafodelista"/>
        <w:jc w:val="both"/>
      </w:pPr>
    </w:p>
    <w:p w14:paraId="4EAB83DD" w14:textId="24EE87DC" w:rsidR="009D4640" w:rsidRDefault="009D4640" w:rsidP="00203627">
      <w:pPr>
        <w:pStyle w:val="Prrafodelista"/>
        <w:jc w:val="both"/>
      </w:pPr>
    </w:p>
    <w:p w14:paraId="6FD2B5B1" w14:textId="432F24B2" w:rsidR="0085036F" w:rsidRDefault="0085036F" w:rsidP="001575C3">
      <w:pPr>
        <w:pStyle w:val="Prrafodelista"/>
        <w:numPr>
          <w:ilvl w:val="0"/>
          <w:numId w:val="1"/>
        </w:numPr>
        <w:ind w:left="284" w:hanging="284"/>
        <w:jc w:val="both"/>
      </w:pPr>
      <w:r>
        <w:t>Partida excavación de cimentación:</w:t>
      </w:r>
    </w:p>
    <w:tbl>
      <w:tblPr>
        <w:tblW w:w="9134" w:type="dxa"/>
        <w:tblCellMar>
          <w:left w:w="70" w:type="dxa"/>
          <w:right w:w="70" w:type="dxa"/>
        </w:tblCellMar>
        <w:tblLook w:val="04A0" w:firstRow="1" w:lastRow="0" w:firstColumn="1" w:lastColumn="0" w:noHBand="0" w:noVBand="1"/>
      </w:tblPr>
      <w:tblGrid>
        <w:gridCol w:w="297"/>
        <w:gridCol w:w="296"/>
        <w:gridCol w:w="1032"/>
        <w:gridCol w:w="1061"/>
        <w:gridCol w:w="471"/>
        <w:gridCol w:w="344"/>
        <w:gridCol w:w="344"/>
        <w:gridCol w:w="1249"/>
        <w:gridCol w:w="968"/>
        <w:gridCol w:w="968"/>
        <w:gridCol w:w="1028"/>
        <w:gridCol w:w="1076"/>
      </w:tblGrid>
      <w:tr w:rsidR="009E099E" w:rsidRPr="009E099E" w14:paraId="1153B709" w14:textId="77777777" w:rsidTr="009E099E">
        <w:trPr>
          <w:trHeight w:val="210"/>
        </w:trPr>
        <w:tc>
          <w:tcPr>
            <w:tcW w:w="1625" w:type="dxa"/>
            <w:gridSpan w:val="3"/>
            <w:tcBorders>
              <w:top w:val="nil"/>
              <w:left w:val="nil"/>
              <w:bottom w:val="nil"/>
              <w:right w:val="nil"/>
            </w:tcBorders>
            <w:shd w:val="clear" w:color="auto" w:fill="auto"/>
            <w:noWrap/>
            <w:hideMark/>
          </w:tcPr>
          <w:p w14:paraId="0F66491E"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3.03</w:t>
            </w:r>
          </w:p>
        </w:tc>
        <w:tc>
          <w:tcPr>
            <w:tcW w:w="7509" w:type="dxa"/>
            <w:gridSpan w:val="9"/>
            <w:tcBorders>
              <w:top w:val="nil"/>
              <w:left w:val="nil"/>
              <w:bottom w:val="nil"/>
              <w:right w:val="nil"/>
            </w:tcBorders>
            <w:shd w:val="clear" w:color="auto" w:fill="auto"/>
            <w:hideMark/>
          </w:tcPr>
          <w:p w14:paraId="620FC05E"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Excavación de cimentación</w:t>
            </w:r>
          </w:p>
        </w:tc>
      </w:tr>
      <w:tr w:rsidR="009E099E" w:rsidRPr="009E099E" w14:paraId="417CFA46" w14:textId="77777777" w:rsidTr="009E099E">
        <w:trPr>
          <w:trHeight w:val="225"/>
        </w:trPr>
        <w:tc>
          <w:tcPr>
            <w:tcW w:w="593" w:type="dxa"/>
            <w:gridSpan w:val="2"/>
            <w:tcBorders>
              <w:top w:val="nil"/>
              <w:left w:val="nil"/>
              <w:bottom w:val="nil"/>
              <w:right w:val="nil"/>
            </w:tcBorders>
            <w:shd w:val="clear" w:color="auto" w:fill="auto"/>
            <w:noWrap/>
            <w:hideMark/>
          </w:tcPr>
          <w:p w14:paraId="53A1826D"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m3/DIA</w:t>
            </w:r>
          </w:p>
        </w:tc>
        <w:tc>
          <w:tcPr>
            <w:tcW w:w="1032" w:type="dxa"/>
            <w:tcBorders>
              <w:top w:val="nil"/>
              <w:left w:val="nil"/>
              <w:bottom w:val="nil"/>
              <w:right w:val="nil"/>
            </w:tcBorders>
            <w:shd w:val="clear" w:color="auto" w:fill="auto"/>
            <w:noWrap/>
            <w:hideMark/>
          </w:tcPr>
          <w:p w14:paraId="7615653D"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MO.</w:t>
            </w:r>
          </w:p>
        </w:tc>
        <w:tc>
          <w:tcPr>
            <w:tcW w:w="1061" w:type="dxa"/>
            <w:tcBorders>
              <w:top w:val="nil"/>
              <w:left w:val="nil"/>
              <w:bottom w:val="nil"/>
              <w:right w:val="nil"/>
            </w:tcBorders>
            <w:shd w:val="clear" w:color="auto" w:fill="auto"/>
            <w:noWrap/>
            <w:hideMark/>
          </w:tcPr>
          <w:p w14:paraId="2DD9C69A"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900.0000</w:t>
            </w:r>
          </w:p>
        </w:tc>
        <w:tc>
          <w:tcPr>
            <w:tcW w:w="471" w:type="dxa"/>
            <w:tcBorders>
              <w:top w:val="nil"/>
              <w:left w:val="nil"/>
              <w:bottom w:val="nil"/>
              <w:right w:val="nil"/>
            </w:tcBorders>
            <w:shd w:val="clear" w:color="auto" w:fill="auto"/>
            <w:noWrap/>
            <w:hideMark/>
          </w:tcPr>
          <w:p w14:paraId="16A4DC16"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EQ.</w:t>
            </w:r>
          </w:p>
        </w:tc>
        <w:tc>
          <w:tcPr>
            <w:tcW w:w="688" w:type="dxa"/>
            <w:gridSpan w:val="2"/>
            <w:tcBorders>
              <w:top w:val="nil"/>
              <w:left w:val="nil"/>
              <w:bottom w:val="nil"/>
              <w:right w:val="nil"/>
            </w:tcBorders>
            <w:shd w:val="clear" w:color="auto" w:fill="auto"/>
            <w:noWrap/>
            <w:hideMark/>
          </w:tcPr>
          <w:p w14:paraId="4D9BFF2C"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900.0000</w:t>
            </w:r>
          </w:p>
        </w:tc>
        <w:tc>
          <w:tcPr>
            <w:tcW w:w="4213" w:type="dxa"/>
            <w:gridSpan w:val="4"/>
            <w:tcBorders>
              <w:top w:val="nil"/>
              <w:left w:val="nil"/>
              <w:bottom w:val="nil"/>
              <w:right w:val="nil"/>
            </w:tcBorders>
            <w:shd w:val="clear" w:color="auto" w:fill="auto"/>
            <w:noWrap/>
            <w:hideMark/>
          </w:tcPr>
          <w:p w14:paraId="74992A40"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Costo unitario directo por : m3</w:t>
            </w:r>
          </w:p>
        </w:tc>
        <w:tc>
          <w:tcPr>
            <w:tcW w:w="1076" w:type="dxa"/>
            <w:tcBorders>
              <w:top w:val="nil"/>
              <w:left w:val="nil"/>
              <w:bottom w:val="nil"/>
              <w:right w:val="nil"/>
            </w:tcBorders>
            <w:shd w:val="clear" w:color="auto" w:fill="auto"/>
            <w:noWrap/>
            <w:hideMark/>
          </w:tcPr>
          <w:p w14:paraId="32F6CF57" w14:textId="77777777" w:rsidR="009E099E" w:rsidRPr="009E099E" w:rsidRDefault="009E099E" w:rsidP="009E099E">
            <w:pPr>
              <w:spacing w:after="0" w:line="240" w:lineRule="auto"/>
              <w:jc w:val="right"/>
              <w:rPr>
                <w:rFonts w:ascii="Arial" w:eastAsia="Times New Roman" w:hAnsi="Arial" w:cs="Arial"/>
                <w:b/>
                <w:bCs/>
                <w:color w:val="000000"/>
                <w:kern w:val="0"/>
                <w:sz w:val="16"/>
                <w:szCs w:val="16"/>
                <w:lang w:eastAsia="es-PE"/>
                <w14:ligatures w14:val="none"/>
              </w:rPr>
            </w:pPr>
            <w:r w:rsidRPr="009E099E">
              <w:rPr>
                <w:rFonts w:ascii="Arial" w:eastAsia="Times New Roman" w:hAnsi="Arial" w:cs="Arial"/>
                <w:b/>
                <w:bCs/>
                <w:color w:val="000000"/>
                <w:kern w:val="0"/>
                <w:sz w:val="16"/>
                <w:szCs w:val="16"/>
                <w:lang w:eastAsia="es-PE"/>
                <w14:ligatures w14:val="none"/>
              </w:rPr>
              <w:t>6.16</w:t>
            </w:r>
          </w:p>
        </w:tc>
      </w:tr>
      <w:tr w:rsidR="009E099E" w:rsidRPr="009E099E" w14:paraId="5A199AFC" w14:textId="77777777" w:rsidTr="009E099E">
        <w:trPr>
          <w:trHeight w:val="45"/>
        </w:trPr>
        <w:tc>
          <w:tcPr>
            <w:tcW w:w="297" w:type="dxa"/>
            <w:tcBorders>
              <w:top w:val="nil"/>
              <w:left w:val="nil"/>
              <w:bottom w:val="nil"/>
              <w:right w:val="nil"/>
            </w:tcBorders>
            <w:shd w:val="clear" w:color="auto" w:fill="auto"/>
            <w:noWrap/>
            <w:hideMark/>
          </w:tcPr>
          <w:p w14:paraId="729A15B6" w14:textId="77777777" w:rsidR="009E099E" w:rsidRPr="009E099E" w:rsidRDefault="009E099E" w:rsidP="009E099E">
            <w:pPr>
              <w:spacing w:after="0" w:line="240" w:lineRule="auto"/>
              <w:jc w:val="right"/>
              <w:rPr>
                <w:rFonts w:ascii="Arial" w:eastAsia="Times New Roman" w:hAnsi="Arial" w:cs="Arial"/>
                <w:b/>
                <w:bCs/>
                <w:color w:val="000000"/>
                <w:kern w:val="0"/>
                <w:sz w:val="16"/>
                <w:szCs w:val="16"/>
                <w:lang w:eastAsia="es-PE"/>
                <w14:ligatures w14:val="none"/>
              </w:rPr>
            </w:pPr>
          </w:p>
        </w:tc>
        <w:tc>
          <w:tcPr>
            <w:tcW w:w="296" w:type="dxa"/>
            <w:tcBorders>
              <w:top w:val="nil"/>
              <w:left w:val="nil"/>
              <w:bottom w:val="nil"/>
              <w:right w:val="nil"/>
            </w:tcBorders>
            <w:shd w:val="clear" w:color="auto" w:fill="auto"/>
            <w:noWrap/>
            <w:hideMark/>
          </w:tcPr>
          <w:p w14:paraId="1C3FCF7F"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5707EFA9"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66820CE5"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2635999D"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7152EF81"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5BB0F0B"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443CD11E"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C2F479C"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CDB1219"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2B522E9D"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0AD2F54F"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r>
      <w:tr w:rsidR="009E099E" w:rsidRPr="009E099E" w14:paraId="496701DF" w14:textId="77777777" w:rsidTr="009E099E">
        <w:trPr>
          <w:trHeight w:val="250"/>
        </w:trPr>
        <w:tc>
          <w:tcPr>
            <w:tcW w:w="3845" w:type="dxa"/>
            <w:gridSpan w:val="7"/>
            <w:tcBorders>
              <w:top w:val="nil"/>
              <w:left w:val="nil"/>
              <w:bottom w:val="nil"/>
              <w:right w:val="nil"/>
            </w:tcBorders>
            <w:shd w:val="clear" w:color="auto" w:fill="auto"/>
            <w:noWrap/>
            <w:hideMark/>
          </w:tcPr>
          <w:p w14:paraId="235B93BC"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Descripción Recurso</w:t>
            </w:r>
          </w:p>
        </w:tc>
        <w:tc>
          <w:tcPr>
            <w:tcW w:w="1249" w:type="dxa"/>
            <w:tcBorders>
              <w:top w:val="nil"/>
              <w:left w:val="nil"/>
              <w:bottom w:val="nil"/>
              <w:right w:val="nil"/>
            </w:tcBorders>
            <w:shd w:val="clear" w:color="auto" w:fill="auto"/>
            <w:hideMark/>
          </w:tcPr>
          <w:p w14:paraId="0B3F5324"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Unidad</w:t>
            </w:r>
          </w:p>
        </w:tc>
        <w:tc>
          <w:tcPr>
            <w:tcW w:w="968" w:type="dxa"/>
            <w:tcBorders>
              <w:top w:val="nil"/>
              <w:left w:val="nil"/>
              <w:bottom w:val="nil"/>
              <w:right w:val="nil"/>
            </w:tcBorders>
            <w:shd w:val="clear" w:color="auto" w:fill="auto"/>
            <w:noWrap/>
            <w:hideMark/>
          </w:tcPr>
          <w:p w14:paraId="17653644" w14:textId="77777777" w:rsidR="009E099E" w:rsidRPr="009E099E" w:rsidRDefault="009E099E" w:rsidP="009E099E">
            <w:pPr>
              <w:spacing w:after="0" w:line="240" w:lineRule="auto"/>
              <w:jc w:val="right"/>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Cuadrilla</w:t>
            </w:r>
          </w:p>
        </w:tc>
        <w:tc>
          <w:tcPr>
            <w:tcW w:w="968" w:type="dxa"/>
            <w:tcBorders>
              <w:top w:val="nil"/>
              <w:left w:val="nil"/>
              <w:bottom w:val="nil"/>
              <w:right w:val="nil"/>
            </w:tcBorders>
            <w:shd w:val="clear" w:color="auto" w:fill="auto"/>
            <w:noWrap/>
            <w:hideMark/>
          </w:tcPr>
          <w:p w14:paraId="20DF8C4C" w14:textId="77777777" w:rsidR="009E099E" w:rsidRPr="009E099E" w:rsidRDefault="009E099E" w:rsidP="009E099E">
            <w:pPr>
              <w:spacing w:after="0" w:line="240" w:lineRule="auto"/>
              <w:jc w:val="right"/>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Cantidad</w:t>
            </w:r>
          </w:p>
        </w:tc>
        <w:tc>
          <w:tcPr>
            <w:tcW w:w="1028" w:type="dxa"/>
            <w:tcBorders>
              <w:top w:val="nil"/>
              <w:left w:val="nil"/>
              <w:bottom w:val="nil"/>
              <w:right w:val="nil"/>
            </w:tcBorders>
            <w:shd w:val="clear" w:color="auto" w:fill="auto"/>
            <w:noWrap/>
            <w:hideMark/>
          </w:tcPr>
          <w:p w14:paraId="3B15FEED" w14:textId="77777777" w:rsidR="009E099E" w:rsidRPr="009E099E" w:rsidRDefault="009E099E" w:rsidP="009E099E">
            <w:pPr>
              <w:spacing w:after="0" w:line="240" w:lineRule="auto"/>
              <w:jc w:val="right"/>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Precio S/.</w:t>
            </w:r>
          </w:p>
        </w:tc>
        <w:tc>
          <w:tcPr>
            <w:tcW w:w="1076" w:type="dxa"/>
            <w:tcBorders>
              <w:top w:val="nil"/>
              <w:left w:val="nil"/>
              <w:bottom w:val="nil"/>
              <w:right w:val="nil"/>
            </w:tcBorders>
            <w:shd w:val="clear" w:color="auto" w:fill="auto"/>
            <w:noWrap/>
            <w:hideMark/>
          </w:tcPr>
          <w:p w14:paraId="55E1903B" w14:textId="77777777" w:rsidR="009E099E" w:rsidRPr="009E099E" w:rsidRDefault="009E099E" w:rsidP="009E099E">
            <w:pPr>
              <w:spacing w:after="0" w:line="240" w:lineRule="auto"/>
              <w:jc w:val="right"/>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Parcial S/.</w:t>
            </w:r>
          </w:p>
        </w:tc>
      </w:tr>
      <w:tr w:rsidR="009E099E" w:rsidRPr="009E099E" w14:paraId="5A454988" w14:textId="77777777" w:rsidTr="009E099E">
        <w:trPr>
          <w:trHeight w:val="210"/>
        </w:trPr>
        <w:tc>
          <w:tcPr>
            <w:tcW w:w="3845" w:type="dxa"/>
            <w:gridSpan w:val="7"/>
            <w:tcBorders>
              <w:top w:val="nil"/>
              <w:left w:val="nil"/>
              <w:bottom w:val="nil"/>
              <w:right w:val="nil"/>
            </w:tcBorders>
            <w:shd w:val="clear" w:color="auto" w:fill="auto"/>
            <w:noWrap/>
            <w:hideMark/>
          </w:tcPr>
          <w:p w14:paraId="0FBFAB12" w14:textId="77777777" w:rsidR="009E099E" w:rsidRPr="009E099E" w:rsidRDefault="009E099E" w:rsidP="009E099E">
            <w:pPr>
              <w:spacing w:after="0" w:line="240" w:lineRule="auto"/>
              <w:jc w:val="center"/>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Mano de Obra</w:t>
            </w:r>
          </w:p>
        </w:tc>
        <w:tc>
          <w:tcPr>
            <w:tcW w:w="1249" w:type="dxa"/>
            <w:tcBorders>
              <w:top w:val="nil"/>
              <w:left w:val="nil"/>
              <w:bottom w:val="nil"/>
              <w:right w:val="nil"/>
            </w:tcBorders>
            <w:shd w:val="clear" w:color="auto" w:fill="auto"/>
            <w:noWrap/>
            <w:hideMark/>
          </w:tcPr>
          <w:p w14:paraId="471289F6" w14:textId="77777777" w:rsidR="009E099E" w:rsidRPr="009E099E" w:rsidRDefault="009E099E" w:rsidP="009E099E">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2D437397"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FB63DCD"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5D6DA20F"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51EF0951"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r>
      <w:tr w:rsidR="009E099E" w:rsidRPr="009E099E" w14:paraId="1804FE66" w14:textId="77777777" w:rsidTr="009E099E">
        <w:trPr>
          <w:trHeight w:val="240"/>
        </w:trPr>
        <w:tc>
          <w:tcPr>
            <w:tcW w:w="3845" w:type="dxa"/>
            <w:gridSpan w:val="7"/>
            <w:tcBorders>
              <w:top w:val="nil"/>
              <w:left w:val="nil"/>
              <w:bottom w:val="nil"/>
              <w:right w:val="nil"/>
            </w:tcBorders>
            <w:shd w:val="clear" w:color="auto" w:fill="auto"/>
            <w:hideMark/>
          </w:tcPr>
          <w:p w14:paraId="2F22CFD5"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CAPATAZ</w:t>
            </w:r>
          </w:p>
        </w:tc>
        <w:tc>
          <w:tcPr>
            <w:tcW w:w="1249" w:type="dxa"/>
            <w:tcBorders>
              <w:top w:val="nil"/>
              <w:left w:val="nil"/>
              <w:bottom w:val="nil"/>
              <w:right w:val="nil"/>
            </w:tcBorders>
            <w:shd w:val="clear" w:color="auto" w:fill="auto"/>
            <w:noWrap/>
            <w:hideMark/>
          </w:tcPr>
          <w:p w14:paraId="658BE7A8"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43430A99"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0.1000</w:t>
            </w:r>
          </w:p>
        </w:tc>
        <w:tc>
          <w:tcPr>
            <w:tcW w:w="968" w:type="dxa"/>
            <w:tcBorders>
              <w:top w:val="nil"/>
              <w:left w:val="nil"/>
              <w:bottom w:val="nil"/>
              <w:right w:val="nil"/>
            </w:tcBorders>
            <w:shd w:val="clear" w:color="auto" w:fill="auto"/>
            <w:noWrap/>
            <w:hideMark/>
          </w:tcPr>
          <w:p w14:paraId="7DFA5F01"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0.0009</w:t>
            </w:r>
          </w:p>
        </w:tc>
        <w:tc>
          <w:tcPr>
            <w:tcW w:w="1028" w:type="dxa"/>
            <w:tcBorders>
              <w:top w:val="nil"/>
              <w:left w:val="nil"/>
              <w:bottom w:val="nil"/>
              <w:right w:val="nil"/>
            </w:tcBorders>
            <w:shd w:val="clear" w:color="auto" w:fill="auto"/>
            <w:noWrap/>
            <w:hideMark/>
          </w:tcPr>
          <w:p w14:paraId="091B97E3"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39.24</w:t>
            </w:r>
          </w:p>
        </w:tc>
        <w:tc>
          <w:tcPr>
            <w:tcW w:w="1076" w:type="dxa"/>
            <w:tcBorders>
              <w:top w:val="nil"/>
              <w:left w:val="nil"/>
              <w:bottom w:val="nil"/>
              <w:right w:val="nil"/>
            </w:tcBorders>
            <w:shd w:val="clear" w:color="auto" w:fill="auto"/>
            <w:noWrap/>
            <w:hideMark/>
          </w:tcPr>
          <w:p w14:paraId="029E8FF3"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0.04</w:t>
            </w:r>
          </w:p>
        </w:tc>
      </w:tr>
      <w:tr w:rsidR="009E099E" w:rsidRPr="009E099E" w14:paraId="16EE4440" w14:textId="77777777" w:rsidTr="009E099E">
        <w:trPr>
          <w:trHeight w:val="240"/>
        </w:trPr>
        <w:tc>
          <w:tcPr>
            <w:tcW w:w="3845" w:type="dxa"/>
            <w:gridSpan w:val="7"/>
            <w:tcBorders>
              <w:top w:val="nil"/>
              <w:left w:val="nil"/>
              <w:bottom w:val="nil"/>
              <w:right w:val="nil"/>
            </w:tcBorders>
            <w:shd w:val="clear" w:color="auto" w:fill="auto"/>
            <w:hideMark/>
          </w:tcPr>
          <w:p w14:paraId="12A04D7A"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PEON</w:t>
            </w:r>
          </w:p>
        </w:tc>
        <w:tc>
          <w:tcPr>
            <w:tcW w:w="1249" w:type="dxa"/>
            <w:tcBorders>
              <w:top w:val="nil"/>
              <w:left w:val="nil"/>
              <w:bottom w:val="nil"/>
              <w:right w:val="nil"/>
            </w:tcBorders>
            <w:shd w:val="clear" w:color="auto" w:fill="auto"/>
            <w:noWrap/>
            <w:hideMark/>
          </w:tcPr>
          <w:p w14:paraId="2AC8F133"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79DA0DFC"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3D57824B"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0.0089</w:t>
            </w:r>
          </w:p>
        </w:tc>
        <w:tc>
          <w:tcPr>
            <w:tcW w:w="1028" w:type="dxa"/>
            <w:tcBorders>
              <w:top w:val="nil"/>
              <w:left w:val="nil"/>
              <w:bottom w:val="nil"/>
              <w:right w:val="nil"/>
            </w:tcBorders>
            <w:shd w:val="clear" w:color="auto" w:fill="auto"/>
            <w:noWrap/>
            <w:hideMark/>
          </w:tcPr>
          <w:p w14:paraId="612E59ED"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21.57</w:t>
            </w:r>
          </w:p>
        </w:tc>
        <w:tc>
          <w:tcPr>
            <w:tcW w:w="1076" w:type="dxa"/>
            <w:tcBorders>
              <w:top w:val="nil"/>
              <w:left w:val="nil"/>
              <w:bottom w:val="nil"/>
              <w:right w:val="nil"/>
            </w:tcBorders>
            <w:shd w:val="clear" w:color="auto" w:fill="auto"/>
            <w:noWrap/>
            <w:hideMark/>
          </w:tcPr>
          <w:p w14:paraId="4A3CBB67"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0.19</w:t>
            </w:r>
          </w:p>
        </w:tc>
      </w:tr>
      <w:tr w:rsidR="009E099E" w:rsidRPr="009E099E" w14:paraId="35F5C202" w14:textId="77777777" w:rsidTr="009E099E">
        <w:trPr>
          <w:trHeight w:val="240"/>
        </w:trPr>
        <w:tc>
          <w:tcPr>
            <w:tcW w:w="297" w:type="dxa"/>
            <w:tcBorders>
              <w:top w:val="nil"/>
              <w:left w:val="nil"/>
              <w:bottom w:val="nil"/>
              <w:right w:val="nil"/>
            </w:tcBorders>
            <w:shd w:val="clear" w:color="auto" w:fill="auto"/>
            <w:noWrap/>
            <w:hideMark/>
          </w:tcPr>
          <w:p w14:paraId="4DBCF8F5"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6" w:type="dxa"/>
            <w:tcBorders>
              <w:top w:val="nil"/>
              <w:left w:val="nil"/>
              <w:bottom w:val="nil"/>
              <w:right w:val="nil"/>
            </w:tcBorders>
            <w:shd w:val="clear" w:color="auto" w:fill="auto"/>
            <w:noWrap/>
            <w:hideMark/>
          </w:tcPr>
          <w:p w14:paraId="65A7A133"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6AE00554"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F39659F"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47FC5336"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36111F47"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49E9A668"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23A1C5CA"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102DA057"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16CE7CC"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0A054DD0"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0886C9BB" w14:textId="77777777" w:rsidR="009E099E" w:rsidRPr="009E099E" w:rsidRDefault="009E099E" w:rsidP="009E099E">
            <w:pPr>
              <w:spacing w:after="0" w:line="240" w:lineRule="auto"/>
              <w:jc w:val="right"/>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0.23</w:t>
            </w:r>
          </w:p>
        </w:tc>
      </w:tr>
      <w:tr w:rsidR="009E099E" w:rsidRPr="009E099E" w14:paraId="354B9F67" w14:textId="77777777" w:rsidTr="009E099E">
        <w:trPr>
          <w:trHeight w:val="210"/>
        </w:trPr>
        <w:tc>
          <w:tcPr>
            <w:tcW w:w="3845" w:type="dxa"/>
            <w:gridSpan w:val="7"/>
            <w:tcBorders>
              <w:top w:val="nil"/>
              <w:left w:val="nil"/>
              <w:bottom w:val="nil"/>
              <w:right w:val="nil"/>
            </w:tcBorders>
            <w:shd w:val="clear" w:color="auto" w:fill="auto"/>
            <w:noWrap/>
            <w:hideMark/>
          </w:tcPr>
          <w:p w14:paraId="30208D9C" w14:textId="77777777" w:rsidR="009E099E" w:rsidRPr="009E099E" w:rsidRDefault="009E099E" w:rsidP="009E099E">
            <w:pPr>
              <w:spacing w:after="0" w:line="240" w:lineRule="auto"/>
              <w:jc w:val="center"/>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Equipos</w:t>
            </w:r>
          </w:p>
        </w:tc>
        <w:tc>
          <w:tcPr>
            <w:tcW w:w="1249" w:type="dxa"/>
            <w:tcBorders>
              <w:top w:val="nil"/>
              <w:left w:val="nil"/>
              <w:bottom w:val="nil"/>
              <w:right w:val="nil"/>
            </w:tcBorders>
            <w:shd w:val="clear" w:color="auto" w:fill="auto"/>
            <w:noWrap/>
            <w:hideMark/>
          </w:tcPr>
          <w:p w14:paraId="6BE56D11" w14:textId="77777777" w:rsidR="009E099E" w:rsidRPr="009E099E" w:rsidRDefault="009E099E" w:rsidP="009E099E">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B960562"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5596322"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713CE3B8"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47F8F7EA"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r>
      <w:tr w:rsidR="009E099E" w:rsidRPr="009E099E" w14:paraId="0E27483B" w14:textId="77777777" w:rsidTr="009E099E">
        <w:trPr>
          <w:trHeight w:val="240"/>
        </w:trPr>
        <w:tc>
          <w:tcPr>
            <w:tcW w:w="3845" w:type="dxa"/>
            <w:gridSpan w:val="7"/>
            <w:tcBorders>
              <w:top w:val="nil"/>
              <w:left w:val="nil"/>
              <w:bottom w:val="nil"/>
              <w:right w:val="nil"/>
            </w:tcBorders>
            <w:shd w:val="clear" w:color="auto" w:fill="auto"/>
            <w:hideMark/>
          </w:tcPr>
          <w:p w14:paraId="312F12A1"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LUMINARIA</w:t>
            </w:r>
          </w:p>
        </w:tc>
        <w:tc>
          <w:tcPr>
            <w:tcW w:w="1249" w:type="dxa"/>
            <w:tcBorders>
              <w:top w:val="nil"/>
              <w:left w:val="nil"/>
              <w:bottom w:val="nil"/>
              <w:right w:val="nil"/>
            </w:tcBorders>
            <w:shd w:val="clear" w:color="auto" w:fill="auto"/>
            <w:noWrap/>
            <w:hideMark/>
          </w:tcPr>
          <w:p w14:paraId="75EA66A7"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3C710F67"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5868AA46"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0.0089</w:t>
            </w:r>
          </w:p>
        </w:tc>
        <w:tc>
          <w:tcPr>
            <w:tcW w:w="1028" w:type="dxa"/>
            <w:tcBorders>
              <w:top w:val="nil"/>
              <w:left w:val="nil"/>
              <w:bottom w:val="nil"/>
              <w:right w:val="nil"/>
            </w:tcBorders>
            <w:shd w:val="clear" w:color="auto" w:fill="auto"/>
            <w:noWrap/>
            <w:hideMark/>
          </w:tcPr>
          <w:p w14:paraId="425920B0"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24.80</w:t>
            </w:r>
          </w:p>
        </w:tc>
        <w:tc>
          <w:tcPr>
            <w:tcW w:w="1076" w:type="dxa"/>
            <w:tcBorders>
              <w:top w:val="nil"/>
              <w:left w:val="nil"/>
              <w:bottom w:val="nil"/>
              <w:right w:val="nil"/>
            </w:tcBorders>
            <w:shd w:val="clear" w:color="auto" w:fill="auto"/>
            <w:noWrap/>
            <w:hideMark/>
          </w:tcPr>
          <w:p w14:paraId="7047D0EF"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0.22</w:t>
            </w:r>
          </w:p>
        </w:tc>
      </w:tr>
      <w:tr w:rsidR="009E099E" w:rsidRPr="009E099E" w14:paraId="42A406A3" w14:textId="77777777" w:rsidTr="009E099E">
        <w:trPr>
          <w:trHeight w:val="240"/>
        </w:trPr>
        <w:tc>
          <w:tcPr>
            <w:tcW w:w="3845" w:type="dxa"/>
            <w:gridSpan w:val="7"/>
            <w:tcBorders>
              <w:top w:val="nil"/>
              <w:left w:val="nil"/>
              <w:bottom w:val="nil"/>
              <w:right w:val="nil"/>
            </w:tcBorders>
            <w:shd w:val="clear" w:color="auto" w:fill="auto"/>
            <w:hideMark/>
          </w:tcPr>
          <w:p w14:paraId="140AA606"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EXCAVADORA CAT 336</w:t>
            </w:r>
          </w:p>
        </w:tc>
        <w:tc>
          <w:tcPr>
            <w:tcW w:w="1249" w:type="dxa"/>
            <w:tcBorders>
              <w:top w:val="nil"/>
              <w:left w:val="nil"/>
              <w:bottom w:val="nil"/>
              <w:right w:val="nil"/>
            </w:tcBorders>
            <w:shd w:val="clear" w:color="auto" w:fill="auto"/>
            <w:noWrap/>
            <w:hideMark/>
          </w:tcPr>
          <w:p w14:paraId="778FFC8F"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69D8E59E"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40EDDF5A"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0.0089</w:t>
            </w:r>
          </w:p>
        </w:tc>
        <w:tc>
          <w:tcPr>
            <w:tcW w:w="1028" w:type="dxa"/>
            <w:tcBorders>
              <w:top w:val="nil"/>
              <w:left w:val="nil"/>
              <w:bottom w:val="nil"/>
              <w:right w:val="nil"/>
            </w:tcBorders>
            <w:shd w:val="clear" w:color="auto" w:fill="auto"/>
            <w:noWrap/>
            <w:hideMark/>
          </w:tcPr>
          <w:p w14:paraId="009E4A54"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385.80</w:t>
            </w:r>
          </w:p>
        </w:tc>
        <w:tc>
          <w:tcPr>
            <w:tcW w:w="1076" w:type="dxa"/>
            <w:tcBorders>
              <w:top w:val="nil"/>
              <w:left w:val="nil"/>
              <w:bottom w:val="nil"/>
              <w:right w:val="nil"/>
            </w:tcBorders>
            <w:shd w:val="clear" w:color="auto" w:fill="auto"/>
            <w:noWrap/>
            <w:hideMark/>
          </w:tcPr>
          <w:p w14:paraId="539628B2"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3.43</w:t>
            </w:r>
          </w:p>
        </w:tc>
      </w:tr>
      <w:tr w:rsidR="009E099E" w:rsidRPr="009E099E" w14:paraId="215DD770" w14:textId="77777777" w:rsidTr="009E099E">
        <w:trPr>
          <w:trHeight w:val="240"/>
        </w:trPr>
        <w:tc>
          <w:tcPr>
            <w:tcW w:w="3845" w:type="dxa"/>
            <w:gridSpan w:val="7"/>
            <w:tcBorders>
              <w:top w:val="nil"/>
              <w:left w:val="nil"/>
              <w:bottom w:val="nil"/>
              <w:right w:val="nil"/>
            </w:tcBorders>
            <w:shd w:val="clear" w:color="auto" w:fill="auto"/>
            <w:hideMark/>
          </w:tcPr>
          <w:p w14:paraId="299F7594"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TRACTOR SOBRE ORUGAS CAT D8T</w:t>
            </w:r>
          </w:p>
        </w:tc>
        <w:tc>
          <w:tcPr>
            <w:tcW w:w="1249" w:type="dxa"/>
            <w:tcBorders>
              <w:top w:val="nil"/>
              <w:left w:val="nil"/>
              <w:bottom w:val="nil"/>
              <w:right w:val="nil"/>
            </w:tcBorders>
            <w:shd w:val="clear" w:color="auto" w:fill="auto"/>
            <w:noWrap/>
            <w:hideMark/>
          </w:tcPr>
          <w:p w14:paraId="656E8ADA"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5CD1B019"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0.5000</w:t>
            </w:r>
          </w:p>
        </w:tc>
        <w:tc>
          <w:tcPr>
            <w:tcW w:w="968" w:type="dxa"/>
            <w:tcBorders>
              <w:top w:val="nil"/>
              <w:left w:val="nil"/>
              <w:bottom w:val="nil"/>
              <w:right w:val="nil"/>
            </w:tcBorders>
            <w:shd w:val="clear" w:color="auto" w:fill="auto"/>
            <w:noWrap/>
            <w:hideMark/>
          </w:tcPr>
          <w:p w14:paraId="735DA64A"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0.0044</w:t>
            </w:r>
          </w:p>
        </w:tc>
        <w:tc>
          <w:tcPr>
            <w:tcW w:w="1028" w:type="dxa"/>
            <w:tcBorders>
              <w:top w:val="nil"/>
              <w:left w:val="nil"/>
              <w:bottom w:val="nil"/>
              <w:right w:val="nil"/>
            </w:tcBorders>
            <w:shd w:val="clear" w:color="auto" w:fill="auto"/>
            <w:noWrap/>
            <w:hideMark/>
          </w:tcPr>
          <w:p w14:paraId="6AC164B5"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515.21</w:t>
            </w:r>
          </w:p>
        </w:tc>
        <w:tc>
          <w:tcPr>
            <w:tcW w:w="1076" w:type="dxa"/>
            <w:tcBorders>
              <w:top w:val="nil"/>
              <w:left w:val="nil"/>
              <w:bottom w:val="nil"/>
              <w:right w:val="nil"/>
            </w:tcBorders>
            <w:shd w:val="clear" w:color="auto" w:fill="auto"/>
            <w:noWrap/>
            <w:hideMark/>
          </w:tcPr>
          <w:p w14:paraId="18416F77"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2.27</w:t>
            </w:r>
          </w:p>
        </w:tc>
      </w:tr>
      <w:tr w:rsidR="009E099E" w:rsidRPr="009E099E" w14:paraId="2E756D82" w14:textId="77777777" w:rsidTr="009E099E">
        <w:trPr>
          <w:trHeight w:val="240"/>
        </w:trPr>
        <w:tc>
          <w:tcPr>
            <w:tcW w:w="3845" w:type="dxa"/>
            <w:gridSpan w:val="7"/>
            <w:tcBorders>
              <w:top w:val="nil"/>
              <w:left w:val="nil"/>
              <w:bottom w:val="nil"/>
              <w:right w:val="nil"/>
            </w:tcBorders>
            <w:shd w:val="clear" w:color="auto" w:fill="auto"/>
            <w:hideMark/>
          </w:tcPr>
          <w:p w14:paraId="281EA7CD"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HERRAMIENTAS MANUALES</w:t>
            </w:r>
          </w:p>
        </w:tc>
        <w:tc>
          <w:tcPr>
            <w:tcW w:w="1249" w:type="dxa"/>
            <w:tcBorders>
              <w:top w:val="nil"/>
              <w:left w:val="nil"/>
              <w:bottom w:val="nil"/>
              <w:right w:val="nil"/>
            </w:tcBorders>
            <w:shd w:val="clear" w:color="auto" w:fill="auto"/>
            <w:noWrap/>
            <w:hideMark/>
          </w:tcPr>
          <w:p w14:paraId="3B181B38"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%mo</w:t>
            </w:r>
          </w:p>
        </w:tc>
        <w:tc>
          <w:tcPr>
            <w:tcW w:w="968" w:type="dxa"/>
            <w:tcBorders>
              <w:top w:val="nil"/>
              <w:left w:val="nil"/>
              <w:bottom w:val="nil"/>
              <w:right w:val="nil"/>
            </w:tcBorders>
            <w:shd w:val="clear" w:color="auto" w:fill="auto"/>
            <w:noWrap/>
            <w:hideMark/>
          </w:tcPr>
          <w:p w14:paraId="26D91294"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70AA8C6F"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3.0000</w:t>
            </w:r>
          </w:p>
        </w:tc>
        <w:tc>
          <w:tcPr>
            <w:tcW w:w="1028" w:type="dxa"/>
            <w:tcBorders>
              <w:top w:val="nil"/>
              <w:left w:val="nil"/>
              <w:bottom w:val="nil"/>
              <w:right w:val="nil"/>
            </w:tcBorders>
            <w:shd w:val="clear" w:color="auto" w:fill="auto"/>
            <w:noWrap/>
            <w:hideMark/>
          </w:tcPr>
          <w:p w14:paraId="59DA61E7"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0.23</w:t>
            </w:r>
          </w:p>
        </w:tc>
        <w:tc>
          <w:tcPr>
            <w:tcW w:w="1076" w:type="dxa"/>
            <w:tcBorders>
              <w:top w:val="nil"/>
              <w:left w:val="nil"/>
              <w:bottom w:val="nil"/>
              <w:right w:val="nil"/>
            </w:tcBorders>
            <w:shd w:val="clear" w:color="auto" w:fill="auto"/>
            <w:noWrap/>
            <w:hideMark/>
          </w:tcPr>
          <w:p w14:paraId="29EAC432"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0.01</w:t>
            </w:r>
          </w:p>
        </w:tc>
      </w:tr>
      <w:tr w:rsidR="009E099E" w:rsidRPr="009E099E" w14:paraId="0620085B" w14:textId="77777777" w:rsidTr="009E099E">
        <w:trPr>
          <w:trHeight w:val="240"/>
        </w:trPr>
        <w:tc>
          <w:tcPr>
            <w:tcW w:w="297" w:type="dxa"/>
            <w:tcBorders>
              <w:top w:val="nil"/>
              <w:left w:val="nil"/>
              <w:bottom w:val="nil"/>
              <w:right w:val="nil"/>
            </w:tcBorders>
            <w:shd w:val="clear" w:color="auto" w:fill="auto"/>
            <w:noWrap/>
            <w:hideMark/>
          </w:tcPr>
          <w:p w14:paraId="69F6E8AB"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6" w:type="dxa"/>
            <w:tcBorders>
              <w:top w:val="nil"/>
              <w:left w:val="nil"/>
              <w:bottom w:val="nil"/>
              <w:right w:val="nil"/>
            </w:tcBorders>
            <w:shd w:val="clear" w:color="auto" w:fill="auto"/>
            <w:noWrap/>
            <w:hideMark/>
          </w:tcPr>
          <w:p w14:paraId="4048DD29"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46593D18"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68899B55"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0218EF03"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196057B"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435D0CCA"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63C06857"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76FABF8"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225252E"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2610389E"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5758D63F" w14:textId="77777777" w:rsidR="009E099E" w:rsidRPr="009E099E" w:rsidRDefault="009E099E" w:rsidP="009E099E">
            <w:pPr>
              <w:spacing w:after="0" w:line="240" w:lineRule="auto"/>
              <w:jc w:val="right"/>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5.93</w:t>
            </w:r>
          </w:p>
        </w:tc>
      </w:tr>
    </w:tbl>
    <w:p w14:paraId="6713972E" w14:textId="36FCAEBF" w:rsidR="005B11C5" w:rsidRDefault="005B11C5" w:rsidP="001575C3">
      <w:pPr>
        <w:pStyle w:val="Prrafodelista"/>
        <w:ind w:left="0"/>
        <w:jc w:val="both"/>
      </w:pPr>
      <w:r>
        <w:t>El rendimiento de la partida se ha reducido respecto</w:t>
      </w:r>
      <w:r w:rsidR="005039AB">
        <w:t xml:space="preserve"> al rendimiento de MT 01, de 1125 m3/día a 900 m3/día.</w:t>
      </w:r>
    </w:p>
    <w:p w14:paraId="759BA3AA" w14:textId="77B85BB7" w:rsidR="00771FE3" w:rsidRDefault="00771FE3" w:rsidP="001575C3">
      <w:pPr>
        <w:pStyle w:val="Prrafodelista"/>
        <w:ind w:left="0"/>
        <w:jc w:val="both"/>
      </w:pPr>
      <w:r>
        <w:t xml:space="preserve">Respecto a la luminaria </w:t>
      </w:r>
      <w:r w:rsidRPr="00771FE3">
        <w:t>no se ha justificado el porqué de la necesidad de trabajar en horario nocturno.</w:t>
      </w:r>
    </w:p>
    <w:p w14:paraId="23778F47" w14:textId="15B29C60" w:rsidR="008D3E8B" w:rsidRPr="003A5935" w:rsidRDefault="008D3E8B" w:rsidP="008D3E8B">
      <w:pPr>
        <w:jc w:val="both"/>
        <w:rPr>
          <w:b/>
          <w:u w:val="single"/>
        </w:rPr>
      </w:pPr>
      <w:r w:rsidRPr="003A5935">
        <w:rPr>
          <w:b/>
          <w:u w:val="single"/>
        </w:rPr>
        <w:t>RPTA:</w:t>
      </w:r>
    </w:p>
    <w:p w14:paraId="7406C75C" w14:textId="04D715EF" w:rsidR="00EA46AC" w:rsidRPr="00EA625B" w:rsidRDefault="008D3E8B" w:rsidP="00EA625B">
      <w:pPr>
        <w:pStyle w:val="Prrafodelista"/>
        <w:numPr>
          <w:ilvl w:val="0"/>
          <w:numId w:val="13"/>
        </w:numPr>
        <w:jc w:val="both"/>
        <w:rPr>
          <w:color w:val="0070C0"/>
        </w:rPr>
      </w:pPr>
      <w:r w:rsidRPr="00EA625B">
        <w:rPr>
          <w:color w:val="0070C0"/>
        </w:rPr>
        <w:t>Los análisis de precios unitarios del MT 01, corresponden a una jornada de 10horas, y en el MT2 se considera una jornada de 8horas</w:t>
      </w:r>
      <w:r w:rsidR="003A5935" w:rsidRPr="00EA625B">
        <w:rPr>
          <w:color w:val="0070C0"/>
        </w:rPr>
        <w:t xml:space="preserve">, conforme </w:t>
      </w:r>
      <w:r w:rsidR="00EA46AC" w:rsidRPr="00EA625B">
        <w:rPr>
          <w:color w:val="0070C0"/>
        </w:rPr>
        <w:t>al documento enviado v</w:t>
      </w:r>
      <w:r w:rsidR="00C7434F">
        <w:rPr>
          <w:color w:val="0070C0"/>
        </w:rPr>
        <w:t>í</w:t>
      </w:r>
      <w:r w:rsidR="00EA46AC" w:rsidRPr="00EA625B">
        <w:rPr>
          <w:color w:val="0070C0"/>
        </w:rPr>
        <w:t xml:space="preserve">a </w:t>
      </w:r>
      <w:r w:rsidR="00C7434F">
        <w:rPr>
          <w:color w:val="0070C0"/>
        </w:rPr>
        <w:t>T</w:t>
      </w:r>
      <w:r w:rsidR="00EA46AC" w:rsidRPr="00EA625B">
        <w:rPr>
          <w:color w:val="0070C0"/>
        </w:rPr>
        <w:t xml:space="preserve">enderbill el 24.02.23 “ACLARATORIA IV_Huaura- respuesta 6”, donde se indica que “Deben presentar sus APUs con jornales de 8 hora”.  </w:t>
      </w:r>
    </w:p>
    <w:p w14:paraId="3956146F" w14:textId="094F1401" w:rsidR="008D3E8B" w:rsidRPr="00EA625B" w:rsidRDefault="003A5935" w:rsidP="003D3828">
      <w:pPr>
        <w:ind w:firstLine="708"/>
        <w:jc w:val="both"/>
        <w:rPr>
          <w:color w:val="0070C0"/>
        </w:rPr>
      </w:pPr>
      <w:r w:rsidRPr="00EA625B">
        <w:rPr>
          <w:color w:val="0070C0"/>
        </w:rPr>
        <w:lastRenderedPageBreak/>
        <w:t>A continuación, se explica el cálculo de rendimiento para la jornada de 8</w:t>
      </w:r>
      <w:r w:rsidR="00192561">
        <w:rPr>
          <w:color w:val="0070C0"/>
        </w:rPr>
        <w:t xml:space="preserve"> </w:t>
      </w:r>
      <w:r w:rsidRPr="00EA625B">
        <w:rPr>
          <w:color w:val="0070C0"/>
        </w:rPr>
        <w:t>horas</w:t>
      </w:r>
    </w:p>
    <w:p w14:paraId="068D39C7" w14:textId="5B7A44A1" w:rsidR="008D3E8B" w:rsidRPr="00EA625B" w:rsidRDefault="008D3E8B" w:rsidP="003D3828">
      <w:pPr>
        <w:spacing w:after="0"/>
        <w:ind w:firstLine="708"/>
        <w:jc w:val="both"/>
        <w:rPr>
          <w:noProof/>
          <w:color w:val="0070C0"/>
        </w:rPr>
      </w:pPr>
      <w:r w:rsidRPr="00EA625B">
        <w:rPr>
          <w:noProof/>
          <w:color w:val="0070C0"/>
        </w:rPr>
        <w:t>Rendimiento de 1125m3/jornada=1125m3/10horas= 112.5 m3/hora</w:t>
      </w:r>
    </w:p>
    <w:p w14:paraId="7CA7BB96" w14:textId="147D8F76" w:rsidR="008D3E8B" w:rsidRPr="00EA625B" w:rsidRDefault="008D3E8B" w:rsidP="003D3828">
      <w:pPr>
        <w:spacing w:after="0"/>
        <w:ind w:left="709" w:hanging="1"/>
        <w:jc w:val="both"/>
        <w:rPr>
          <w:noProof/>
          <w:color w:val="0070C0"/>
        </w:rPr>
      </w:pPr>
      <w:r w:rsidRPr="00EA625B">
        <w:rPr>
          <w:noProof/>
          <w:color w:val="0070C0"/>
        </w:rPr>
        <w:t>Para una jornada de 8h, el rendimiento ser</w:t>
      </w:r>
      <w:r w:rsidR="00473654">
        <w:rPr>
          <w:noProof/>
          <w:color w:val="0070C0"/>
        </w:rPr>
        <w:t>í</w:t>
      </w:r>
      <w:r w:rsidRPr="00EA625B">
        <w:rPr>
          <w:noProof/>
          <w:color w:val="0070C0"/>
        </w:rPr>
        <w:t>a de 112.5 m3/hora x 8 horas = 900m3/jornada</w:t>
      </w:r>
      <w:r w:rsidR="00EA46AC" w:rsidRPr="00EA625B">
        <w:rPr>
          <w:noProof/>
          <w:color w:val="0070C0"/>
        </w:rPr>
        <w:t>.</w:t>
      </w:r>
    </w:p>
    <w:p w14:paraId="626046F4" w14:textId="228ED6E9" w:rsidR="003D3828" w:rsidRPr="00EA625B" w:rsidRDefault="003D3828" w:rsidP="003D3828">
      <w:pPr>
        <w:spacing w:after="0"/>
        <w:ind w:left="709" w:hanging="1"/>
        <w:jc w:val="both"/>
        <w:rPr>
          <w:noProof/>
          <w:color w:val="0070C0"/>
        </w:rPr>
      </w:pPr>
    </w:p>
    <w:p w14:paraId="0835F9C0" w14:textId="16D5493D" w:rsidR="003D3828" w:rsidRPr="00EA625B" w:rsidRDefault="003D3828" w:rsidP="00EA625B">
      <w:pPr>
        <w:pStyle w:val="Prrafodelista"/>
        <w:numPr>
          <w:ilvl w:val="0"/>
          <w:numId w:val="13"/>
        </w:numPr>
        <w:jc w:val="both"/>
        <w:rPr>
          <w:color w:val="0070C0"/>
        </w:rPr>
      </w:pPr>
      <w:r w:rsidRPr="00EA625B">
        <w:rPr>
          <w:color w:val="0070C0"/>
        </w:rPr>
        <w:t>Se ha considerado trabajar a doble turno, teniendo en cuenta el cumplimiento de plazo y las 8horas de trabajo por turno, teniendo en cuenta lo indicado en el documento enviado via tenderbill el 24.02.23 “ACLARATORIA IV_Huaura- respuesta 7”</w:t>
      </w:r>
    </w:p>
    <w:p w14:paraId="0798AA93" w14:textId="77777777" w:rsidR="003D3828" w:rsidRDefault="003D3828" w:rsidP="003D3828">
      <w:pPr>
        <w:pStyle w:val="Prrafodelista"/>
        <w:jc w:val="both"/>
      </w:pPr>
    </w:p>
    <w:p w14:paraId="05B20CE6" w14:textId="65437F68" w:rsidR="0085036F" w:rsidRDefault="009567E1" w:rsidP="001575C3">
      <w:pPr>
        <w:pStyle w:val="Prrafodelista"/>
        <w:numPr>
          <w:ilvl w:val="0"/>
          <w:numId w:val="1"/>
        </w:numPr>
        <w:ind w:left="284" w:hanging="284"/>
        <w:jc w:val="both"/>
      </w:pPr>
      <w:r>
        <w:t>Partida excavación de uña:</w:t>
      </w:r>
    </w:p>
    <w:tbl>
      <w:tblPr>
        <w:tblW w:w="9133" w:type="dxa"/>
        <w:tblCellMar>
          <w:left w:w="70" w:type="dxa"/>
          <w:right w:w="70" w:type="dxa"/>
        </w:tblCellMar>
        <w:tblLook w:val="04A0" w:firstRow="1" w:lastRow="0" w:firstColumn="1" w:lastColumn="0" w:noHBand="0" w:noVBand="1"/>
      </w:tblPr>
      <w:tblGrid>
        <w:gridCol w:w="297"/>
        <w:gridCol w:w="295"/>
        <w:gridCol w:w="1032"/>
        <w:gridCol w:w="1061"/>
        <w:gridCol w:w="471"/>
        <w:gridCol w:w="344"/>
        <w:gridCol w:w="344"/>
        <w:gridCol w:w="1249"/>
        <w:gridCol w:w="968"/>
        <w:gridCol w:w="968"/>
        <w:gridCol w:w="1028"/>
        <w:gridCol w:w="1076"/>
      </w:tblGrid>
      <w:tr w:rsidR="00836BAC" w:rsidRPr="00836BAC" w14:paraId="4CFBE58B" w14:textId="77777777" w:rsidTr="00836BAC">
        <w:trPr>
          <w:trHeight w:val="210"/>
        </w:trPr>
        <w:tc>
          <w:tcPr>
            <w:tcW w:w="1624" w:type="dxa"/>
            <w:gridSpan w:val="3"/>
            <w:tcBorders>
              <w:top w:val="nil"/>
              <w:left w:val="nil"/>
              <w:bottom w:val="nil"/>
              <w:right w:val="nil"/>
            </w:tcBorders>
            <w:shd w:val="clear" w:color="auto" w:fill="auto"/>
            <w:noWrap/>
            <w:hideMark/>
          </w:tcPr>
          <w:p w14:paraId="7C6D99A4"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3.05</w:t>
            </w:r>
          </w:p>
        </w:tc>
        <w:tc>
          <w:tcPr>
            <w:tcW w:w="7509" w:type="dxa"/>
            <w:gridSpan w:val="9"/>
            <w:tcBorders>
              <w:top w:val="nil"/>
              <w:left w:val="nil"/>
              <w:bottom w:val="nil"/>
              <w:right w:val="nil"/>
            </w:tcBorders>
            <w:shd w:val="clear" w:color="auto" w:fill="auto"/>
            <w:hideMark/>
          </w:tcPr>
          <w:p w14:paraId="13AC1DB2"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Excavación de uña</w:t>
            </w:r>
          </w:p>
        </w:tc>
      </w:tr>
      <w:tr w:rsidR="00836BAC" w:rsidRPr="00836BAC" w14:paraId="05ADF0AE" w14:textId="77777777" w:rsidTr="00836BAC">
        <w:trPr>
          <w:trHeight w:val="225"/>
        </w:trPr>
        <w:tc>
          <w:tcPr>
            <w:tcW w:w="592" w:type="dxa"/>
            <w:gridSpan w:val="2"/>
            <w:tcBorders>
              <w:top w:val="nil"/>
              <w:left w:val="nil"/>
              <w:bottom w:val="nil"/>
              <w:right w:val="nil"/>
            </w:tcBorders>
            <w:shd w:val="clear" w:color="auto" w:fill="auto"/>
            <w:noWrap/>
            <w:hideMark/>
          </w:tcPr>
          <w:p w14:paraId="76A1E1F4"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m3/DIA</w:t>
            </w:r>
          </w:p>
        </w:tc>
        <w:tc>
          <w:tcPr>
            <w:tcW w:w="1032" w:type="dxa"/>
            <w:tcBorders>
              <w:top w:val="nil"/>
              <w:left w:val="nil"/>
              <w:bottom w:val="nil"/>
              <w:right w:val="nil"/>
            </w:tcBorders>
            <w:shd w:val="clear" w:color="auto" w:fill="auto"/>
            <w:noWrap/>
            <w:hideMark/>
          </w:tcPr>
          <w:p w14:paraId="3B665363"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MO.</w:t>
            </w:r>
          </w:p>
        </w:tc>
        <w:tc>
          <w:tcPr>
            <w:tcW w:w="1061" w:type="dxa"/>
            <w:tcBorders>
              <w:top w:val="nil"/>
              <w:left w:val="nil"/>
              <w:bottom w:val="nil"/>
              <w:right w:val="nil"/>
            </w:tcBorders>
            <w:shd w:val="clear" w:color="auto" w:fill="auto"/>
            <w:noWrap/>
            <w:hideMark/>
          </w:tcPr>
          <w:p w14:paraId="5F99DFA5"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500.0000</w:t>
            </w:r>
          </w:p>
        </w:tc>
        <w:tc>
          <w:tcPr>
            <w:tcW w:w="471" w:type="dxa"/>
            <w:tcBorders>
              <w:top w:val="nil"/>
              <w:left w:val="nil"/>
              <w:bottom w:val="nil"/>
              <w:right w:val="nil"/>
            </w:tcBorders>
            <w:shd w:val="clear" w:color="auto" w:fill="auto"/>
            <w:noWrap/>
            <w:hideMark/>
          </w:tcPr>
          <w:p w14:paraId="2D259F40"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EQ.</w:t>
            </w:r>
          </w:p>
        </w:tc>
        <w:tc>
          <w:tcPr>
            <w:tcW w:w="688" w:type="dxa"/>
            <w:gridSpan w:val="2"/>
            <w:tcBorders>
              <w:top w:val="nil"/>
              <w:left w:val="nil"/>
              <w:bottom w:val="nil"/>
              <w:right w:val="nil"/>
            </w:tcBorders>
            <w:shd w:val="clear" w:color="auto" w:fill="auto"/>
            <w:noWrap/>
            <w:hideMark/>
          </w:tcPr>
          <w:p w14:paraId="175B19B8"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500.0000</w:t>
            </w:r>
          </w:p>
        </w:tc>
        <w:tc>
          <w:tcPr>
            <w:tcW w:w="4213" w:type="dxa"/>
            <w:gridSpan w:val="4"/>
            <w:tcBorders>
              <w:top w:val="nil"/>
              <w:left w:val="nil"/>
              <w:bottom w:val="nil"/>
              <w:right w:val="nil"/>
            </w:tcBorders>
            <w:shd w:val="clear" w:color="auto" w:fill="auto"/>
            <w:noWrap/>
            <w:hideMark/>
          </w:tcPr>
          <w:p w14:paraId="1CF6558D"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Costo unitario directo por : m3</w:t>
            </w:r>
          </w:p>
        </w:tc>
        <w:tc>
          <w:tcPr>
            <w:tcW w:w="1076" w:type="dxa"/>
            <w:tcBorders>
              <w:top w:val="nil"/>
              <w:left w:val="nil"/>
              <w:bottom w:val="nil"/>
              <w:right w:val="nil"/>
            </w:tcBorders>
            <w:shd w:val="clear" w:color="auto" w:fill="auto"/>
            <w:noWrap/>
            <w:hideMark/>
          </w:tcPr>
          <w:p w14:paraId="313CD46C" w14:textId="77777777" w:rsidR="00836BAC" w:rsidRPr="00836BAC" w:rsidRDefault="00836BAC" w:rsidP="00836BAC">
            <w:pPr>
              <w:spacing w:after="0" w:line="240" w:lineRule="auto"/>
              <w:jc w:val="right"/>
              <w:rPr>
                <w:rFonts w:ascii="Arial" w:eastAsia="Times New Roman" w:hAnsi="Arial" w:cs="Arial"/>
                <w:b/>
                <w:bCs/>
                <w:color w:val="000000"/>
                <w:kern w:val="0"/>
                <w:sz w:val="16"/>
                <w:szCs w:val="16"/>
                <w:lang w:eastAsia="es-PE"/>
                <w14:ligatures w14:val="none"/>
              </w:rPr>
            </w:pPr>
            <w:r w:rsidRPr="00836BAC">
              <w:rPr>
                <w:rFonts w:ascii="Arial" w:eastAsia="Times New Roman" w:hAnsi="Arial" w:cs="Arial"/>
                <w:b/>
                <w:bCs/>
                <w:color w:val="000000"/>
                <w:kern w:val="0"/>
                <w:sz w:val="16"/>
                <w:szCs w:val="16"/>
                <w:lang w:eastAsia="es-PE"/>
                <w14:ligatures w14:val="none"/>
              </w:rPr>
              <w:t>9.10</w:t>
            </w:r>
          </w:p>
        </w:tc>
      </w:tr>
      <w:tr w:rsidR="00836BAC" w:rsidRPr="00836BAC" w14:paraId="0243DE7A" w14:textId="77777777" w:rsidTr="00836BAC">
        <w:trPr>
          <w:trHeight w:val="45"/>
        </w:trPr>
        <w:tc>
          <w:tcPr>
            <w:tcW w:w="297" w:type="dxa"/>
            <w:tcBorders>
              <w:top w:val="nil"/>
              <w:left w:val="nil"/>
              <w:bottom w:val="nil"/>
              <w:right w:val="nil"/>
            </w:tcBorders>
            <w:shd w:val="clear" w:color="auto" w:fill="auto"/>
            <w:noWrap/>
            <w:hideMark/>
          </w:tcPr>
          <w:p w14:paraId="7CF6F496" w14:textId="77777777" w:rsidR="00836BAC" w:rsidRPr="00836BAC" w:rsidRDefault="00836BAC" w:rsidP="00836BAC">
            <w:pPr>
              <w:spacing w:after="0" w:line="240" w:lineRule="auto"/>
              <w:jc w:val="right"/>
              <w:rPr>
                <w:rFonts w:ascii="Arial" w:eastAsia="Times New Roman" w:hAnsi="Arial" w:cs="Arial"/>
                <w:b/>
                <w:bCs/>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2912133B"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35789846"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6E768719"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5429C9D5"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6230E50A"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08CFA9B8"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21AEBFB4"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7FD1749"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53731C84"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0219DB5C"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500FF03"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r>
      <w:tr w:rsidR="00836BAC" w:rsidRPr="00836BAC" w14:paraId="6A27DB72" w14:textId="77777777" w:rsidTr="00836BAC">
        <w:trPr>
          <w:trHeight w:val="250"/>
        </w:trPr>
        <w:tc>
          <w:tcPr>
            <w:tcW w:w="3844" w:type="dxa"/>
            <w:gridSpan w:val="7"/>
            <w:tcBorders>
              <w:top w:val="nil"/>
              <w:left w:val="nil"/>
              <w:bottom w:val="nil"/>
              <w:right w:val="nil"/>
            </w:tcBorders>
            <w:shd w:val="clear" w:color="auto" w:fill="auto"/>
            <w:noWrap/>
            <w:hideMark/>
          </w:tcPr>
          <w:p w14:paraId="00BAA446"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Descripción Recurso</w:t>
            </w:r>
          </w:p>
        </w:tc>
        <w:tc>
          <w:tcPr>
            <w:tcW w:w="1249" w:type="dxa"/>
            <w:tcBorders>
              <w:top w:val="nil"/>
              <w:left w:val="nil"/>
              <w:bottom w:val="nil"/>
              <w:right w:val="nil"/>
            </w:tcBorders>
            <w:shd w:val="clear" w:color="auto" w:fill="auto"/>
            <w:hideMark/>
          </w:tcPr>
          <w:p w14:paraId="133CBC85"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Unidad</w:t>
            </w:r>
          </w:p>
        </w:tc>
        <w:tc>
          <w:tcPr>
            <w:tcW w:w="968" w:type="dxa"/>
            <w:tcBorders>
              <w:top w:val="nil"/>
              <w:left w:val="nil"/>
              <w:bottom w:val="nil"/>
              <w:right w:val="nil"/>
            </w:tcBorders>
            <w:shd w:val="clear" w:color="auto" w:fill="auto"/>
            <w:noWrap/>
            <w:hideMark/>
          </w:tcPr>
          <w:p w14:paraId="1C18EF70" w14:textId="77777777" w:rsidR="00836BAC" w:rsidRPr="00836BAC" w:rsidRDefault="00836BAC" w:rsidP="00836BAC">
            <w:pPr>
              <w:spacing w:after="0" w:line="240" w:lineRule="auto"/>
              <w:jc w:val="right"/>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Cuadrilla</w:t>
            </w:r>
          </w:p>
        </w:tc>
        <w:tc>
          <w:tcPr>
            <w:tcW w:w="968" w:type="dxa"/>
            <w:tcBorders>
              <w:top w:val="nil"/>
              <w:left w:val="nil"/>
              <w:bottom w:val="nil"/>
              <w:right w:val="nil"/>
            </w:tcBorders>
            <w:shd w:val="clear" w:color="auto" w:fill="auto"/>
            <w:noWrap/>
            <w:hideMark/>
          </w:tcPr>
          <w:p w14:paraId="03A65A17" w14:textId="77777777" w:rsidR="00836BAC" w:rsidRPr="00836BAC" w:rsidRDefault="00836BAC" w:rsidP="00836BAC">
            <w:pPr>
              <w:spacing w:after="0" w:line="240" w:lineRule="auto"/>
              <w:jc w:val="right"/>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Cantidad</w:t>
            </w:r>
          </w:p>
        </w:tc>
        <w:tc>
          <w:tcPr>
            <w:tcW w:w="1028" w:type="dxa"/>
            <w:tcBorders>
              <w:top w:val="nil"/>
              <w:left w:val="nil"/>
              <w:bottom w:val="nil"/>
              <w:right w:val="nil"/>
            </w:tcBorders>
            <w:shd w:val="clear" w:color="auto" w:fill="auto"/>
            <w:noWrap/>
            <w:hideMark/>
          </w:tcPr>
          <w:p w14:paraId="1FDAC51A" w14:textId="77777777" w:rsidR="00836BAC" w:rsidRPr="00836BAC" w:rsidRDefault="00836BAC" w:rsidP="00836BAC">
            <w:pPr>
              <w:spacing w:after="0" w:line="240" w:lineRule="auto"/>
              <w:jc w:val="right"/>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Precio S/.</w:t>
            </w:r>
          </w:p>
        </w:tc>
        <w:tc>
          <w:tcPr>
            <w:tcW w:w="1076" w:type="dxa"/>
            <w:tcBorders>
              <w:top w:val="nil"/>
              <w:left w:val="nil"/>
              <w:bottom w:val="nil"/>
              <w:right w:val="nil"/>
            </w:tcBorders>
            <w:shd w:val="clear" w:color="auto" w:fill="auto"/>
            <w:noWrap/>
            <w:hideMark/>
          </w:tcPr>
          <w:p w14:paraId="26C83862" w14:textId="77777777" w:rsidR="00836BAC" w:rsidRPr="00836BAC" w:rsidRDefault="00836BAC" w:rsidP="00836BAC">
            <w:pPr>
              <w:spacing w:after="0" w:line="240" w:lineRule="auto"/>
              <w:jc w:val="right"/>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Parcial S/.</w:t>
            </w:r>
          </w:p>
        </w:tc>
      </w:tr>
      <w:tr w:rsidR="00836BAC" w:rsidRPr="00836BAC" w14:paraId="3A6180D4" w14:textId="77777777" w:rsidTr="00836BAC">
        <w:trPr>
          <w:trHeight w:val="210"/>
        </w:trPr>
        <w:tc>
          <w:tcPr>
            <w:tcW w:w="3844" w:type="dxa"/>
            <w:gridSpan w:val="7"/>
            <w:tcBorders>
              <w:top w:val="nil"/>
              <w:left w:val="nil"/>
              <w:bottom w:val="nil"/>
              <w:right w:val="nil"/>
            </w:tcBorders>
            <w:shd w:val="clear" w:color="auto" w:fill="auto"/>
            <w:noWrap/>
            <w:hideMark/>
          </w:tcPr>
          <w:p w14:paraId="161A8812" w14:textId="77777777" w:rsidR="00836BAC" w:rsidRPr="00836BAC" w:rsidRDefault="00836BAC" w:rsidP="00836BAC">
            <w:pPr>
              <w:spacing w:after="0" w:line="240" w:lineRule="auto"/>
              <w:jc w:val="center"/>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Mano de Obra</w:t>
            </w:r>
          </w:p>
        </w:tc>
        <w:tc>
          <w:tcPr>
            <w:tcW w:w="1249" w:type="dxa"/>
            <w:tcBorders>
              <w:top w:val="nil"/>
              <w:left w:val="nil"/>
              <w:bottom w:val="nil"/>
              <w:right w:val="nil"/>
            </w:tcBorders>
            <w:shd w:val="clear" w:color="auto" w:fill="auto"/>
            <w:noWrap/>
            <w:hideMark/>
          </w:tcPr>
          <w:p w14:paraId="12E2E459" w14:textId="77777777" w:rsidR="00836BAC" w:rsidRPr="00836BAC" w:rsidRDefault="00836BAC" w:rsidP="00836BAC">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255EDA96"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2F4856F"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9AFBE1A"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261CCFED"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r>
      <w:tr w:rsidR="00836BAC" w:rsidRPr="00836BAC" w14:paraId="1D80E6A1" w14:textId="77777777" w:rsidTr="00836BAC">
        <w:trPr>
          <w:trHeight w:val="240"/>
        </w:trPr>
        <w:tc>
          <w:tcPr>
            <w:tcW w:w="3844" w:type="dxa"/>
            <w:gridSpan w:val="7"/>
            <w:tcBorders>
              <w:top w:val="nil"/>
              <w:left w:val="nil"/>
              <w:bottom w:val="nil"/>
              <w:right w:val="nil"/>
            </w:tcBorders>
            <w:shd w:val="clear" w:color="auto" w:fill="auto"/>
            <w:hideMark/>
          </w:tcPr>
          <w:p w14:paraId="499814AA"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CAPATAZ</w:t>
            </w:r>
          </w:p>
        </w:tc>
        <w:tc>
          <w:tcPr>
            <w:tcW w:w="1249" w:type="dxa"/>
            <w:tcBorders>
              <w:top w:val="nil"/>
              <w:left w:val="nil"/>
              <w:bottom w:val="nil"/>
              <w:right w:val="nil"/>
            </w:tcBorders>
            <w:shd w:val="clear" w:color="auto" w:fill="auto"/>
            <w:noWrap/>
            <w:hideMark/>
          </w:tcPr>
          <w:p w14:paraId="6A5D9AD1"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240934B2"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0.2000</w:t>
            </w:r>
          </w:p>
        </w:tc>
        <w:tc>
          <w:tcPr>
            <w:tcW w:w="968" w:type="dxa"/>
            <w:tcBorders>
              <w:top w:val="nil"/>
              <w:left w:val="nil"/>
              <w:bottom w:val="nil"/>
              <w:right w:val="nil"/>
            </w:tcBorders>
            <w:shd w:val="clear" w:color="auto" w:fill="auto"/>
            <w:noWrap/>
            <w:hideMark/>
          </w:tcPr>
          <w:p w14:paraId="1037524E"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0.0032</w:t>
            </w:r>
          </w:p>
        </w:tc>
        <w:tc>
          <w:tcPr>
            <w:tcW w:w="1028" w:type="dxa"/>
            <w:tcBorders>
              <w:top w:val="nil"/>
              <w:left w:val="nil"/>
              <w:bottom w:val="nil"/>
              <w:right w:val="nil"/>
            </w:tcBorders>
            <w:shd w:val="clear" w:color="auto" w:fill="auto"/>
            <w:noWrap/>
            <w:hideMark/>
          </w:tcPr>
          <w:p w14:paraId="355D324F"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39.24</w:t>
            </w:r>
          </w:p>
        </w:tc>
        <w:tc>
          <w:tcPr>
            <w:tcW w:w="1076" w:type="dxa"/>
            <w:tcBorders>
              <w:top w:val="nil"/>
              <w:left w:val="nil"/>
              <w:bottom w:val="nil"/>
              <w:right w:val="nil"/>
            </w:tcBorders>
            <w:shd w:val="clear" w:color="auto" w:fill="auto"/>
            <w:noWrap/>
            <w:hideMark/>
          </w:tcPr>
          <w:p w14:paraId="535FCE79"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0.13</w:t>
            </w:r>
          </w:p>
        </w:tc>
      </w:tr>
      <w:tr w:rsidR="00836BAC" w:rsidRPr="00836BAC" w14:paraId="21E8D701" w14:textId="77777777" w:rsidTr="00836BAC">
        <w:trPr>
          <w:trHeight w:val="240"/>
        </w:trPr>
        <w:tc>
          <w:tcPr>
            <w:tcW w:w="3844" w:type="dxa"/>
            <w:gridSpan w:val="7"/>
            <w:tcBorders>
              <w:top w:val="nil"/>
              <w:left w:val="nil"/>
              <w:bottom w:val="nil"/>
              <w:right w:val="nil"/>
            </w:tcBorders>
            <w:shd w:val="clear" w:color="auto" w:fill="auto"/>
            <w:hideMark/>
          </w:tcPr>
          <w:p w14:paraId="751C6CD3"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PEON</w:t>
            </w:r>
          </w:p>
        </w:tc>
        <w:tc>
          <w:tcPr>
            <w:tcW w:w="1249" w:type="dxa"/>
            <w:tcBorders>
              <w:top w:val="nil"/>
              <w:left w:val="nil"/>
              <w:bottom w:val="nil"/>
              <w:right w:val="nil"/>
            </w:tcBorders>
            <w:shd w:val="clear" w:color="auto" w:fill="auto"/>
            <w:noWrap/>
            <w:hideMark/>
          </w:tcPr>
          <w:p w14:paraId="5E87DFA6"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1D9BCD08"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7D156AB1"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0.0160</w:t>
            </w:r>
          </w:p>
        </w:tc>
        <w:tc>
          <w:tcPr>
            <w:tcW w:w="1028" w:type="dxa"/>
            <w:tcBorders>
              <w:top w:val="nil"/>
              <w:left w:val="nil"/>
              <w:bottom w:val="nil"/>
              <w:right w:val="nil"/>
            </w:tcBorders>
            <w:shd w:val="clear" w:color="auto" w:fill="auto"/>
            <w:noWrap/>
            <w:hideMark/>
          </w:tcPr>
          <w:p w14:paraId="39AB10BF"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21.57</w:t>
            </w:r>
          </w:p>
        </w:tc>
        <w:tc>
          <w:tcPr>
            <w:tcW w:w="1076" w:type="dxa"/>
            <w:tcBorders>
              <w:top w:val="nil"/>
              <w:left w:val="nil"/>
              <w:bottom w:val="nil"/>
              <w:right w:val="nil"/>
            </w:tcBorders>
            <w:shd w:val="clear" w:color="auto" w:fill="auto"/>
            <w:noWrap/>
            <w:hideMark/>
          </w:tcPr>
          <w:p w14:paraId="72AE4062"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0.35</w:t>
            </w:r>
          </w:p>
        </w:tc>
      </w:tr>
      <w:tr w:rsidR="00836BAC" w:rsidRPr="00836BAC" w14:paraId="4836B723" w14:textId="77777777" w:rsidTr="00836BAC">
        <w:trPr>
          <w:trHeight w:val="240"/>
        </w:trPr>
        <w:tc>
          <w:tcPr>
            <w:tcW w:w="297" w:type="dxa"/>
            <w:tcBorders>
              <w:top w:val="nil"/>
              <w:left w:val="nil"/>
              <w:bottom w:val="nil"/>
              <w:right w:val="nil"/>
            </w:tcBorders>
            <w:shd w:val="clear" w:color="auto" w:fill="auto"/>
            <w:noWrap/>
            <w:hideMark/>
          </w:tcPr>
          <w:p w14:paraId="7C8D0E50"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4A6B01CE"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063127A9"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6CB407C"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5E759077"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F3400A4"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6909847E"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2D2CCBB6"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A8FDB36"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BD97524"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106FCDB5"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2C335453" w14:textId="77777777" w:rsidR="00836BAC" w:rsidRPr="00836BAC" w:rsidRDefault="00836BAC" w:rsidP="00836BAC">
            <w:pPr>
              <w:spacing w:after="0" w:line="240" w:lineRule="auto"/>
              <w:jc w:val="right"/>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0.48</w:t>
            </w:r>
          </w:p>
        </w:tc>
      </w:tr>
      <w:tr w:rsidR="00836BAC" w:rsidRPr="00836BAC" w14:paraId="6F536FB1" w14:textId="77777777" w:rsidTr="00836BAC">
        <w:trPr>
          <w:trHeight w:val="210"/>
        </w:trPr>
        <w:tc>
          <w:tcPr>
            <w:tcW w:w="3844" w:type="dxa"/>
            <w:gridSpan w:val="7"/>
            <w:tcBorders>
              <w:top w:val="nil"/>
              <w:left w:val="nil"/>
              <w:bottom w:val="nil"/>
              <w:right w:val="nil"/>
            </w:tcBorders>
            <w:shd w:val="clear" w:color="auto" w:fill="auto"/>
            <w:noWrap/>
            <w:hideMark/>
          </w:tcPr>
          <w:p w14:paraId="761CA263" w14:textId="77777777" w:rsidR="00836BAC" w:rsidRPr="00836BAC" w:rsidRDefault="00836BAC" w:rsidP="00836BAC">
            <w:pPr>
              <w:spacing w:after="0" w:line="240" w:lineRule="auto"/>
              <w:jc w:val="center"/>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Equipos</w:t>
            </w:r>
          </w:p>
        </w:tc>
        <w:tc>
          <w:tcPr>
            <w:tcW w:w="1249" w:type="dxa"/>
            <w:tcBorders>
              <w:top w:val="nil"/>
              <w:left w:val="nil"/>
              <w:bottom w:val="nil"/>
              <w:right w:val="nil"/>
            </w:tcBorders>
            <w:shd w:val="clear" w:color="auto" w:fill="auto"/>
            <w:noWrap/>
            <w:hideMark/>
          </w:tcPr>
          <w:p w14:paraId="438EA6A7" w14:textId="77777777" w:rsidR="00836BAC" w:rsidRPr="00836BAC" w:rsidRDefault="00836BAC" w:rsidP="00836BAC">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29C23B7"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B131585"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62D7AB1"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09C896F2"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r>
      <w:tr w:rsidR="00836BAC" w:rsidRPr="00836BAC" w14:paraId="41C8B1A3" w14:textId="77777777" w:rsidTr="00836BAC">
        <w:trPr>
          <w:trHeight w:val="240"/>
        </w:trPr>
        <w:tc>
          <w:tcPr>
            <w:tcW w:w="3844" w:type="dxa"/>
            <w:gridSpan w:val="7"/>
            <w:tcBorders>
              <w:top w:val="nil"/>
              <w:left w:val="nil"/>
              <w:bottom w:val="nil"/>
              <w:right w:val="nil"/>
            </w:tcBorders>
            <w:shd w:val="clear" w:color="auto" w:fill="auto"/>
            <w:hideMark/>
          </w:tcPr>
          <w:p w14:paraId="6EF0D8D4"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LUMINARIA</w:t>
            </w:r>
          </w:p>
        </w:tc>
        <w:tc>
          <w:tcPr>
            <w:tcW w:w="1249" w:type="dxa"/>
            <w:tcBorders>
              <w:top w:val="nil"/>
              <w:left w:val="nil"/>
              <w:bottom w:val="nil"/>
              <w:right w:val="nil"/>
            </w:tcBorders>
            <w:shd w:val="clear" w:color="auto" w:fill="auto"/>
            <w:noWrap/>
            <w:hideMark/>
          </w:tcPr>
          <w:p w14:paraId="28BB1CDA"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2D4E96F6"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0.5000</w:t>
            </w:r>
          </w:p>
        </w:tc>
        <w:tc>
          <w:tcPr>
            <w:tcW w:w="968" w:type="dxa"/>
            <w:tcBorders>
              <w:top w:val="nil"/>
              <w:left w:val="nil"/>
              <w:bottom w:val="nil"/>
              <w:right w:val="nil"/>
            </w:tcBorders>
            <w:shd w:val="clear" w:color="auto" w:fill="auto"/>
            <w:noWrap/>
            <w:hideMark/>
          </w:tcPr>
          <w:p w14:paraId="3B0224F3"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0.0080</w:t>
            </w:r>
          </w:p>
        </w:tc>
        <w:tc>
          <w:tcPr>
            <w:tcW w:w="1028" w:type="dxa"/>
            <w:tcBorders>
              <w:top w:val="nil"/>
              <w:left w:val="nil"/>
              <w:bottom w:val="nil"/>
              <w:right w:val="nil"/>
            </w:tcBorders>
            <w:shd w:val="clear" w:color="auto" w:fill="auto"/>
            <w:noWrap/>
            <w:hideMark/>
          </w:tcPr>
          <w:p w14:paraId="5C503FFD"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24.80</w:t>
            </w:r>
          </w:p>
        </w:tc>
        <w:tc>
          <w:tcPr>
            <w:tcW w:w="1076" w:type="dxa"/>
            <w:tcBorders>
              <w:top w:val="nil"/>
              <w:left w:val="nil"/>
              <w:bottom w:val="nil"/>
              <w:right w:val="nil"/>
            </w:tcBorders>
            <w:shd w:val="clear" w:color="auto" w:fill="auto"/>
            <w:noWrap/>
            <w:hideMark/>
          </w:tcPr>
          <w:p w14:paraId="0DB3B237"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0.20</w:t>
            </w:r>
          </w:p>
        </w:tc>
      </w:tr>
      <w:tr w:rsidR="00836BAC" w:rsidRPr="00836BAC" w14:paraId="68FDFA3D" w14:textId="77777777" w:rsidTr="00836BAC">
        <w:trPr>
          <w:trHeight w:val="240"/>
        </w:trPr>
        <w:tc>
          <w:tcPr>
            <w:tcW w:w="3844" w:type="dxa"/>
            <w:gridSpan w:val="7"/>
            <w:tcBorders>
              <w:top w:val="nil"/>
              <w:left w:val="nil"/>
              <w:bottom w:val="nil"/>
              <w:right w:val="nil"/>
            </w:tcBorders>
            <w:shd w:val="clear" w:color="auto" w:fill="auto"/>
            <w:hideMark/>
          </w:tcPr>
          <w:p w14:paraId="4B5382E5"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EXCAVADORA CAT 336</w:t>
            </w:r>
          </w:p>
        </w:tc>
        <w:tc>
          <w:tcPr>
            <w:tcW w:w="1249" w:type="dxa"/>
            <w:tcBorders>
              <w:top w:val="nil"/>
              <w:left w:val="nil"/>
              <w:bottom w:val="nil"/>
              <w:right w:val="nil"/>
            </w:tcBorders>
            <w:shd w:val="clear" w:color="auto" w:fill="auto"/>
            <w:noWrap/>
            <w:hideMark/>
          </w:tcPr>
          <w:p w14:paraId="5DD16C5F"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463768E7"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56C05170"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0.0160</w:t>
            </w:r>
          </w:p>
        </w:tc>
        <w:tc>
          <w:tcPr>
            <w:tcW w:w="1028" w:type="dxa"/>
            <w:tcBorders>
              <w:top w:val="nil"/>
              <w:left w:val="nil"/>
              <w:bottom w:val="nil"/>
              <w:right w:val="nil"/>
            </w:tcBorders>
            <w:shd w:val="clear" w:color="auto" w:fill="auto"/>
            <w:noWrap/>
            <w:hideMark/>
          </w:tcPr>
          <w:p w14:paraId="2B0128A1"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385.80</w:t>
            </w:r>
          </w:p>
        </w:tc>
        <w:tc>
          <w:tcPr>
            <w:tcW w:w="1076" w:type="dxa"/>
            <w:tcBorders>
              <w:top w:val="nil"/>
              <w:left w:val="nil"/>
              <w:bottom w:val="nil"/>
              <w:right w:val="nil"/>
            </w:tcBorders>
            <w:shd w:val="clear" w:color="auto" w:fill="auto"/>
            <w:noWrap/>
            <w:hideMark/>
          </w:tcPr>
          <w:p w14:paraId="66807463"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6.17</w:t>
            </w:r>
          </w:p>
        </w:tc>
      </w:tr>
      <w:tr w:rsidR="00836BAC" w:rsidRPr="00836BAC" w14:paraId="27CD3377" w14:textId="77777777" w:rsidTr="00836BAC">
        <w:trPr>
          <w:trHeight w:val="240"/>
        </w:trPr>
        <w:tc>
          <w:tcPr>
            <w:tcW w:w="3844" w:type="dxa"/>
            <w:gridSpan w:val="7"/>
            <w:tcBorders>
              <w:top w:val="nil"/>
              <w:left w:val="nil"/>
              <w:bottom w:val="nil"/>
              <w:right w:val="nil"/>
            </w:tcBorders>
            <w:shd w:val="clear" w:color="auto" w:fill="auto"/>
            <w:hideMark/>
          </w:tcPr>
          <w:p w14:paraId="7275F529"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MOTOBOMBA 8" (34 HP)</w:t>
            </w:r>
          </w:p>
        </w:tc>
        <w:tc>
          <w:tcPr>
            <w:tcW w:w="1249" w:type="dxa"/>
            <w:tcBorders>
              <w:top w:val="nil"/>
              <w:left w:val="nil"/>
              <w:bottom w:val="nil"/>
              <w:right w:val="nil"/>
            </w:tcBorders>
            <w:shd w:val="clear" w:color="auto" w:fill="auto"/>
            <w:noWrap/>
            <w:hideMark/>
          </w:tcPr>
          <w:p w14:paraId="324B2187"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075206CC"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70DB6FE9"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0.0160</w:t>
            </w:r>
          </w:p>
        </w:tc>
        <w:tc>
          <w:tcPr>
            <w:tcW w:w="1028" w:type="dxa"/>
            <w:tcBorders>
              <w:top w:val="nil"/>
              <w:left w:val="nil"/>
              <w:bottom w:val="nil"/>
              <w:right w:val="nil"/>
            </w:tcBorders>
            <w:shd w:val="clear" w:color="auto" w:fill="auto"/>
            <w:noWrap/>
            <w:hideMark/>
          </w:tcPr>
          <w:p w14:paraId="2D613981"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139.80</w:t>
            </w:r>
          </w:p>
        </w:tc>
        <w:tc>
          <w:tcPr>
            <w:tcW w:w="1076" w:type="dxa"/>
            <w:tcBorders>
              <w:top w:val="nil"/>
              <w:left w:val="nil"/>
              <w:bottom w:val="nil"/>
              <w:right w:val="nil"/>
            </w:tcBorders>
            <w:shd w:val="clear" w:color="auto" w:fill="auto"/>
            <w:noWrap/>
            <w:hideMark/>
          </w:tcPr>
          <w:p w14:paraId="05E7C715"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2.24</w:t>
            </w:r>
          </w:p>
        </w:tc>
      </w:tr>
      <w:tr w:rsidR="00836BAC" w:rsidRPr="00836BAC" w14:paraId="67F5F1DB" w14:textId="77777777" w:rsidTr="00836BAC">
        <w:trPr>
          <w:trHeight w:val="240"/>
        </w:trPr>
        <w:tc>
          <w:tcPr>
            <w:tcW w:w="3844" w:type="dxa"/>
            <w:gridSpan w:val="7"/>
            <w:tcBorders>
              <w:top w:val="nil"/>
              <w:left w:val="nil"/>
              <w:bottom w:val="nil"/>
              <w:right w:val="nil"/>
            </w:tcBorders>
            <w:shd w:val="clear" w:color="auto" w:fill="auto"/>
            <w:hideMark/>
          </w:tcPr>
          <w:p w14:paraId="063C36F9"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HERRAMIENTAS MANUALES</w:t>
            </w:r>
          </w:p>
        </w:tc>
        <w:tc>
          <w:tcPr>
            <w:tcW w:w="1249" w:type="dxa"/>
            <w:tcBorders>
              <w:top w:val="nil"/>
              <w:left w:val="nil"/>
              <w:bottom w:val="nil"/>
              <w:right w:val="nil"/>
            </w:tcBorders>
            <w:shd w:val="clear" w:color="auto" w:fill="auto"/>
            <w:noWrap/>
            <w:hideMark/>
          </w:tcPr>
          <w:p w14:paraId="4F15A0A9"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%mo</w:t>
            </w:r>
          </w:p>
        </w:tc>
        <w:tc>
          <w:tcPr>
            <w:tcW w:w="968" w:type="dxa"/>
            <w:tcBorders>
              <w:top w:val="nil"/>
              <w:left w:val="nil"/>
              <w:bottom w:val="nil"/>
              <w:right w:val="nil"/>
            </w:tcBorders>
            <w:shd w:val="clear" w:color="auto" w:fill="auto"/>
            <w:noWrap/>
            <w:hideMark/>
          </w:tcPr>
          <w:p w14:paraId="0BC141B3"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10021C63"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3.0000</w:t>
            </w:r>
          </w:p>
        </w:tc>
        <w:tc>
          <w:tcPr>
            <w:tcW w:w="1028" w:type="dxa"/>
            <w:tcBorders>
              <w:top w:val="nil"/>
              <w:left w:val="nil"/>
              <w:bottom w:val="nil"/>
              <w:right w:val="nil"/>
            </w:tcBorders>
            <w:shd w:val="clear" w:color="auto" w:fill="auto"/>
            <w:noWrap/>
            <w:hideMark/>
          </w:tcPr>
          <w:p w14:paraId="3C07C9D2"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0.48</w:t>
            </w:r>
          </w:p>
        </w:tc>
        <w:tc>
          <w:tcPr>
            <w:tcW w:w="1076" w:type="dxa"/>
            <w:tcBorders>
              <w:top w:val="nil"/>
              <w:left w:val="nil"/>
              <w:bottom w:val="nil"/>
              <w:right w:val="nil"/>
            </w:tcBorders>
            <w:shd w:val="clear" w:color="auto" w:fill="auto"/>
            <w:noWrap/>
            <w:hideMark/>
          </w:tcPr>
          <w:p w14:paraId="11D65E8D"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0.01</w:t>
            </w:r>
          </w:p>
        </w:tc>
      </w:tr>
      <w:tr w:rsidR="00836BAC" w:rsidRPr="00836BAC" w14:paraId="7F20BF70" w14:textId="77777777" w:rsidTr="00836BAC">
        <w:trPr>
          <w:trHeight w:val="240"/>
        </w:trPr>
        <w:tc>
          <w:tcPr>
            <w:tcW w:w="297" w:type="dxa"/>
            <w:tcBorders>
              <w:top w:val="nil"/>
              <w:left w:val="nil"/>
              <w:bottom w:val="nil"/>
              <w:right w:val="nil"/>
            </w:tcBorders>
            <w:shd w:val="clear" w:color="auto" w:fill="auto"/>
            <w:noWrap/>
            <w:hideMark/>
          </w:tcPr>
          <w:p w14:paraId="614C45F5"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4624BB52"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0A33012C"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61C0BA4B"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39B7A9C3"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5F86180"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34C1462A"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75AD8ADA"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1DB4C5FB"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B1C0088"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C4D2CC9"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77BBEA84" w14:textId="77777777" w:rsidR="00836BAC" w:rsidRPr="00836BAC" w:rsidRDefault="00836BAC" w:rsidP="00836BAC">
            <w:pPr>
              <w:spacing w:after="0" w:line="240" w:lineRule="auto"/>
              <w:jc w:val="right"/>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8.62</w:t>
            </w:r>
          </w:p>
        </w:tc>
      </w:tr>
    </w:tbl>
    <w:p w14:paraId="576DB536" w14:textId="77777777" w:rsidR="009567E1" w:rsidRDefault="009567E1" w:rsidP="001575C3">
      <w:pPr>
        <w:pStyle w:val="Prrafodelista"/>
        <w:ind w:left="0"/>
        <w:jc w:val="both"/>
      </w:pPr>
      <w:r>
        <w:t xml:space="preserve">El rendimiento de la partida se ha reducido respecto al rendimiento de MT 01, de 625 m3/día a </w:t>
      </w:r>
      <w:r w:rsidR="002E5F76">
        <w:t>5</w:t>
      </w:r>
      <w:r>
        <w:t>00 m3/día.</w:t>
      </w:r>
    </w:p>
    <w:p w14:paraId="26CDAE30" w14:textId="77777777" w:rsidR="009567E1" w:rsidRDefault="009567E1" w:rsidP="001575C3">
      <w:pPr>
        <w:pStyle w:val="Prrafodelista"/>
        <w:ind w:left="0"/>
        <w:jc w:val="both"/>
      </w:pPr>
      <w:r>
        <w:t xml:space="preserve">Respecto a la luminaria </w:t>
      </w:r>
      <w:r w:rsidRPr="00771FE3">
        <w:t>no se ha justificado el porqué de la necesidad de trabajar en horario nocturno.</w:t>
      </w:r>
    </w:p>
    <w:p w14:paraId="262B2E87" w14:textId="77777777" w:rsidR="003A5935" w:rsidRPr="00EA625B" w:rsidRDefault="003A5935" w:rsidP="003A5935">
      <w:pPr>
        <w:jc w:val="both"/>
        <w:rPr>
          <w:b/>
          <w:color w:val="0070C0"/>
          <w:u w:val="single"/>
        </w:rPr>
      </w:pPr>
      <w:r w:rsidRPr="00EA625B">
        <w:rPr>
          <w:b/>
          <w:color w:val="0070C0"/>
          <w:u w:val="single"/>
        </w:rPr>
        <w:t>RPTA:</w:t>
      </w:r>
    </w:p>
    <w:p w14:paraId="0BA4C9C2" w14:textId="353A54B8" w:rsidR="00EA46AC" w:rsidRPr="00EA625B" w:rsidRDefault="00EA46AC" w:rsidP="003D3828">
      <w:pPr>
        <w:pStyle w:val="Prrafodelista"/>
        <w:numPr>
          <w:ilvl w:val="0"/>
          <w:numId w:val="7"/>
        </w:numPr>
        <w:jc w:val="both"/>
        <w:rPr>
          <w:color w:val="0070C0"/>
        </w:rPr>
      </w:pPr>
      <w:r w:rsidRPr="00EA625B">
        <w:rPr>
          <w:color w:val="0070C0"/>
        </w:rPr>
        <w:t>Los análisis de precios unitarios del MT 01, corresponden a una jornada de 10horas, y en el MT2 se considera una jornada de 8horas conforme al documento enviado v</w:t>
      </w:r>
      <w:r w:rsidR="00C7434F">
        <w:rPr>
          <w:color w:val="0070C0"/>
        </w:rPr>
        <w:t>í</w:t>
      </w:r>
      <w:r w:rsidRPr="00EA625B">
        <w:rPr>
          <w:color w:val="0070C0"/>
        </w:rPr>
        <w:t xml:space="preserve">a </w:t>
      </w:r>
      <w:r w:rsidR="00C7434F">
        <w:rPr>
          <w:color w:val="0070C0"/>
        </w:rPr>
        <w:t>T</w:t>
      </w:r>
      <w:r w:rsidRPr="00EA625B">
        <w:rPr>
          <w:color w:val="0070C0"/>
        </w:rPr>
        <w:t>enderbill el 24.02.23 “ACLARATORIA IV_Huaura- respuesta 6”, donde se indica que “Deben presentar sus APUs con jornales de 8 hora</w:t>
      </w:r>
      <w:r w:rsidR="003D3828" w:rsidRPr="00EA625B">
        <w:rPr>
          <w:color w:val="0070C0"/>
        </w:rPr>
        <w:t>s</w:t>
      </w:r>
      <w:r w:rsidRPr="00EA625B">
        <w:rPr>
          <w:color w:val="0070C0"/>
        </w:rPr>
        <w:t xml:space="preserve">”.  </w:t>
      </w:r>
    </w:p>
    <w:p w14:paraId="6FEFC97C" w14:textId="77777777" w:rsidR="00EA46AC" w:rsidRPr="00EA625B" w:rsidRDefault="00EA46AC" w:rsidP="003D3828">
      <w:pPr>
        <w:pStyle w:val="Prrafodelista"/>
        <w:jc w:val="both"/>
        <w:rPr>
          <w:color w:val="0070C0"/>
        </w:rPr>
      </w:pPr>
      <w:r w:rsidRPr="00EA625B">
        <w:rPr>
          <w:color w:val="0070C0"/>
        </w:rPr>
        <w:t>A continuación, se explica el cálculo de rendimiento para la jornada de 8horas</w:t>
      </w:r>
    </w:p>
    <w:p w14:paraId="79A3C4D3" w14:textId="5A366ACF" w:rsidR="003A5935" w:rsidRPr="00EA625B" w:rsidRDefault="003A5935" w:rsidP="003D3828">
      <w:pPr>
        <w:pStyle w:val="Prrafodelista"/>
        <w:jc w:val="both"/>
        <w:rPr>
          <w:color w:val="0070C0"/>
        </w:rPr>
      </w:pPr>
      <w:r w:rsidRPr="00EA625B">
        <w:rPr>
          <w:color w:val="0070C0"/>
        </w:rPr>
        <w:t>Rendimiento de 625m3/jornada=625m3/10horas= 62.5 m3/hora</w:t>
      </w:r>
    </w:p>
    <w:p w14:paraId="1AC2C96B" w14:textId="5EB0A92A" w:rsidR="003A5935" w:rsidRPr="00EA625B" w:rsidRDefault="003A5935" w:rsidP="003D3828">
      <w:pPr>
        <w:pStyle w:val="Prrafodelista"/>
        <w:jc w:val="both"/>
        <w:rPr>
          <w:color w:val="0070C0"/>
        </w:rPr>
      </w:pPr>
      <w:r w:rsidRPr="00EA625B">
        <w:rPr>
          <w:color w:val="0070C0"/>
        </w:rPr>
        <w:t>Para una jornada de 8h, el rendimiento seria de 62.5 m3/hora x 8 horas = 500m3/jornada</w:t>
      </w:r>
    </w:p>
    <w:p w14:paraId="67E5824F" w14:textId="77777777" w:rsidR="003D3828" w:rsidRPr="00EA625B" w:rsidRDefault="003D3828" w:rsidP="003D3828">
      <w:pPr>
        <w:pStyle w:val="Prrafodelista"/>
        <w:numPr>
          <w:ilvl w:val="0"/>
          <w:numId w:val="7"/>
        </w:numPr>
        <w:jc w:val="both"/>
        <w:rPr>
          <w:color w:val="0070C0"/>
        </w:rPr>
      </w:pPr>
      <w:r w:rsidRPr="00EA625B">
        <w:rPr>
          <w:color w:val="0070C0"/>
        </w:rPr>
        <w:t>Se ha considerado trabajar a doble turno, teniendo en cuenta el cumplimiento de plazo y las 8horas de trabajo por turno, teniendo en cuenta lo indicado en el documento enviado via tenderbill el 24.02.23 “ACLARATORIA IV_Huaura- respuesta 7”</w:t>
      </w:r>
    </w:p>
    <w:p w14:paraId="7D134907" w14:textId="77777777" w:rsidR="003D3828" w:rsidRDefault="003D3828" w:rsidP="003A5935">
      <w:pPr>
        <w:spacing w:after="0"/>
        <w:jc w:val="both"/>
        <w:rPr>
          <w:noProof/>
        </w:rPr>
      </w:pPr>
    </w:p>
    <w:p w14:paraId="0AB377F9" w14:textId="77777777" w:rsidR="009567E1" w:rsidRDefault="00F45C14" w:rsidP="001575C3">
      <w:pPr>
        <w:pStyle w:val="Prrafodelista"/>
        <w:numPr>
          <w:ilvl w:val="0"/>
          <w:numId w:val="1"/>
        </w:numPr>
        <w:ind w:left="284" w:hanging="284"/>
        <w:jc w:val="both"/>
      </w:pPr>
      <w:r>
        <w:t xml:space="preserve">Partida </w:t>
      </w:r>
      <w:r w:rsidRPr="00F45C14">
        <w:t>Relleno con material granular (incluye extracción de material, zarandeo y combinación de material</w:t>
      </w:r>
      <w:r w:rsidR="00C32E93">
        <w:t>:</w:t>
      </w:r>
    </w:p>
    <w:tbl>
      <w:tblPr>
        <w:tblW w:w="9133" w:type="dxa"/>
        <w:tblCellMar>
          <w:left w:w="70" w:type="dxa"/>
          <w:right w:w="70" w:type="dxa"/>
        </w:tblCellMar>
        <w:tblLook w:val="04A0" w:firstRow="1" w:lastRow="0" w:firstColumn="1" w:lastColumn="0" w:noHBand="0" w:noVBand="1"/>
      </w:tblPr>
      <w:tblGrid>
        <w:gridCol w:w="297"/>
        <w:gridCol w:w="295"/>
        <w:gridCol w:w="1032"/>
        <w:gridCol w:w="1061"/>
        <w:gridCol w:w="471"/>
        <w:gridCol w:w="344"/>
        <w:gridCol w:w="344"/>
        <w:gridCol w:w="1249"/>
        <w:gridCol w:w="968"/>
        <w:gridCol w:w="968"/>
        <w:gridCol w:w="1028"/>
        <w:gridCol w:w="1076"/>
      </w:tblGrid>
      <w:tr w:rsidR="00FE4E9D" w:rsidRPr="00FE4E9D" w14:paraId="13A952D8" w14:textId="77777777" w:rsidTr="00FE4E9D">
        <w:trPr>
          <w:trHeight w:val="210"/>
        </w:trPr>
        <w:tc>
          <w:tcPr>
            <w:tcW w:w="1624" w:type="dxa"/>
            <w:gridSpan w:val="3"/>
            <w:tcBorders>
              <w:top w:val="nil"/>
              <w:left w:val="nil"/>
              <w:bottom w:val="nil"/>
              <w:right w:val="nil"/>
            </w:tcBorders>
            <w:shd w:val="clear" w:color="auto" w:fill="auto"/>
            <w:noWrap/>
            <w:hideMark/>
          </w:tcPr>
          <w:p w14:paraId="5517B2E4"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4.01</w:t>
            </w:r>
          </w:p>
        </w:tc>
        <w:tc>
          <w:tcPr>
            <w:tcW w:w="7509" w:type="dxa"/>
            <w:gridSpan w:val="9"/>
            <w:tcBorders>
              <w:top w:val="nil"/>
              <w:left w:val="nil"/>
              <w:bottom w:val="nil"/>
              <w:right w:val="nil"/>
            </w:tcBorders>
            <w:shd w:val="clear" w:color="auto" w:fill="auto"/>
            <w:hideMark/>
          </w:tcPr>
          <w:p w14:paraId="0936BACF"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Relleno con material granular (incluye extracción de material, zarandeo y combinación de material)</w:t>
            </w:r>
          </w:p>
        </w:tc>
      </w:tr>
      <w:tr w:rsidR="00FE4E9D" w:rsidRPr="00FE4E9D" w14:paraId="6CEF5766" w14:textId="77777777" w:rsidTr="00FE4E9D">
        <w:trPr>
          <w:trHeight w:val="225"/>
        </w:trPr>
        <w:tc>
          <w:tcPr>
            <w:tcW w:w="592" w:type="dxa"/>
            <w:gridSpan w:val="2"/>
            <w:tcBorders>
              <w:top w:val="nil"/>
              <w:left w:val="nil"/>
              <w:bottom w:val="nil"/>
              <w:right w:val="nil"/>
            </w:tcBorders>
            <w:shd w:val="clear" w:color="auto" w:fill="auto"/>
            <w:noWrap/>
            <w:hideMark/>
          </w:tcPr>
          <w:p w14:paraId="61DBF26C"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m3/DIA</w:t>
            </w:r>
          </w:p>
        </w:tc>
        <w:tc>
          <w:tcPr>
            <w:tcW w:w="1032" w:type="dxa"/>
            <w:tcBorders>
              <w:top w:val="nil"/>
              <w:left w:val="nil"/>
              <w:bottom w:val="nil"/>
              <w:right w:val="nil"/>
            </w:tcBorders>
            <w:shd w:val="clear" w:color="auto" w:fill="auto"/>
            <w:noWrap/>
            <w:hideMark/>
          </w:tcPr>
          <w:p w14:paraId="4DEFFDCA"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MO.</w:t>
            </w:r>
          </w:p>
        </w:tc>
        <w:tc>
          <w:tcPr>
            <w:tcW w:w="1061" w:type="dxa"/>
            <w:tcBorders>
              <w:top w:val="nil"/>
              <w:left w:val="nil"/>
              <w:bottom w:val="nil"/>
              <w:right w:val="nil"/>
            </w:tcBorders>
            <w:shd w:val="clear" w:color="auto" w:fill="auto"/>
            <w:noWrap/>
            <w:hideMark/>
          </w:tcPr>
          <w:p w14:paraId="0AE7FF16"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600.0000</w:t>
            </w:r>
          </w:p>
        </w:tc>
        <w:tc>
          <w:tcPr>
            <w:tcW w:w="471" w:type="dxa"/>
            <w:tcBorders>
              <w:top w:val="nil"/>
              <w:left w:val="nil"/>
              <w:bottom w:val="nil"/>
              <w:right w:val="nil"/>
            </w:tcBorders>
            <w:shd w:val="clear" w:color="auto" w:fill="auto"/>
            <w:noWrap/>
            <w:hideMark/>
          </w:tcPr>
          <w:p w14:paraId="01319429"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EQ.</w:t>
            </w:r>
          </w:p>
        </w:tc>
        <w:tc>
          <w:tcPr>
            <w:tcW w:w="688" w:type="dxa"/>
            <w:gridSpan w:val="2"/>
            <w:tcBorders>
              <w:top w:val="nil"/>
              <w:left w:val="nil"/>
              <w:bottom w:val="nil"/>
              <w:right w:val="nil"/>
            </w:tcBorders>
            <w:shd w:val="clear" w:color="auto" w:fill="auto"/>
            <w:noWrap/>
            <w:hideMark/>
          </w:tcPr>
          <w:p w14:paraId="660D9FF7"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600.0000</w:t>
            </w:r>
          </w:p>
        </w:tc>
        <w:tc>
          <w:tcPr>
            <w:tcW w:w="4213" w:type="dxa"/>
            <w:gridSpan w:val="4"/>
            <w:tcBorders>
              <w:top w:val="nil"/>
              <w:left w:val="nil"/>
              <w:bottom w:val="nil"/>
              <w:right w:val="nil"/>
            </w:tcBorders>
            <w:shd w:val="clear" w:color="auto" w:fill="auto"/>
            <w:noWrap/>
            <w:hideMark/>
          </w:tcPr>
          <w:p w14:paraId="33BEB3FA"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Costo unitario directo por : m3</w:t>
            </w:r>
          </w:p>
        </w:tc>
        <w:tc>
          <w:tcPr>
            <w:tcW w:w="1076" w:type="dxa"/>
            <w:tcBorders>
              <w:top w:val="nil"/>
              <w:left w:val="nil"/>
              <w:bottom w:val="nil"/>
              <w:right w:val="nil"/>
            </w:tcBorders>
            <w:shd w:val="clear" w:color="auto" w:fill="auto"/>
            <w:noWrap/>
            <w:hideMark/>
          </w:tcPr>
          <w:p w14:paraId="360B5CAE" w14:textId="77777777" w:rsidR="00FE4E9D" w:rsidRPr="00FE4E9D" w:rsidRDefault="00FE4E9D" w:rsidP="00FE4E9D">
            <w:pPr>
              <w:spacing w:after="0" w:line="240" w:lineRule="auto"/>
              <w:jc w:val="right"/>
              <w:rPr>
                <w:rFonts w:ascii="Arial" w:eastAsia="Times New Roman" w:hAnsi="Arial" w:cs="Arial"/>
                <w:b/>
                <w:bCs/>
                <w:color w:val="000000"/>
                <w:kern w:val="0"/>
                <w:sz w:val="16"/>
                <w:szCs w:val="16"/>
                <w:lang w:eastAsia="es-PE"/>
                <w14:ligatures w14:val="none"/>
              </w:rPr>
            </w:pPr>
            <w:r w:rsidRPr="00FE4E9D">
              <w:rPr>
                <w:rFonts w:ascii="Arial" w:eastAsia="Times New Roman" w:hAnsi="Arial" w:cs="Arial"/>
                <w:b/>
                <w:bCs/>
                <w:color w:val="000000"/>
                <w:kern w:val="0"/>
                <w:sz w:val="16"/>
                <w:szCs w:val="16"/>
                <w:lang w:eastAsia="es-PE"/>
                <w14:ligatures w14:val="none"/>
              </w:rPr>
              <w:t>43.09</w:t>
            </w:r>
          </w:p>
        </w:tc>
      </w:tr>
      <w:tr w:rsidR="00FE4E9D" w:rsidRPr="00FE4E9D" w14:paraId="287DD276" w14:textId="77777777" w:rsidTr="00FE4E9D">
        <w:trPr>
          <w:trHeight w:val="45"/>
        </w:trPr>
        <w:tc>
          <w:tcPr>
            <w:tcW w:w="297" w:type="dxa"/>
            <w:tcBorders>
              <w:top w:val="nil"/>
              <w:left w:val="nil"/>
              <w:bottom w:val="nil"/>
              <w:right w:val="nil"/>
            </w:tcBorders>
            <w:shd w:val="clear" w:color="auto" w:fill="auto"/>
            <w:noWrap/>
            <w:hideMark/>
          </w:tcPr>
          <w:p w14:paraId="34F8DC3E" w14:textId="77777777" w:rsidR="00FE4E9D" w:rsidRPr="00FE4E9D" w:rsidRDefault="00FE4E9D" w:rsidP="00FE4E9D">
            <w:pPr>
              <w:spacing w:after="0" w:line="240" w:lineRule="auto"/>
              <w:jc w:val="right"/>
              <w:rPr>
                <w:rFonts w:ascii="Arial" w:eastAsia="Times New Roman" w:hAnsi="Arial" w:cs="Arial"/>
                <w:b/>
                <w:bCs/>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4A25F77C"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2D943C65"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ADDBB32"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1763321A"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385C71E"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4E34A22A"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543DFE0C"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947F590"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8A4820A"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2A1D5C40"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4368D9F1"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r>
      <w:tr w:rsidR="00FE4E9D" w:rsidRPr="00FE4E9D" w14:paraId="018C331F" w14:textId="77777777" w:rsidTr="00FE4E9D">
        <w:trPr>
          <w:trHeight w:val="250"/>
        </w:trPr>
        <w:tc>
          <w:tcPr>
            <w:tcW w:w="3844" w:type="dxa"/>
            <w:gridSpan w:val="7"/>
            <w:tcBorders>
              <w:top w:val="nil"/>
              <w:left w:val="nil"/>
              <w:bottom w:val="nil"/>
              <w:right w:val="nil"/>
            </w:tcBorders>
            <w:shd w:val="clear" w:color="auto" w:fill="auto"/>
            <w:noWrap/>
            <w:hideMark/>
          </w:tcPr>
          <w:p w14:paraId="7DFFBF85"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Descripción Recurso</w:t>
            </w:r>
          </w:p>
        </w:tc>
        <w:tc>
          <w:tcPr>
            <w:tcW w:w="1249" w:type="dxa"/>
            <w:tcBorders>
              <w:top w:val="nil"/>
              <w:left w:val="nil"/>
              <w:bottom w:val="nil"/>
              <w:right w:val="nil"/>
            </w:tcBorders>
            <w:shd w:val="clear" w:color="auto" w:fill="auto"/>
            <w:hideMark/>
          </w:tcPr>
          <w:p w14:paraId="57635C88"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Unidad</w:t>
            </w:r>
          </w:p>
        </w:tc>
        <w:tc>
          <w:tcPr>
            <w:tcW w:w="968" w:type="dxa"/>
            <w:tcBorders>
              <w:top w:val="nil"/>
              <w:left w:val="nil"/>
              <w:bottom w:val="nil"/>
              <w:right w:val="nil"/>
            </w:tcBorders>
            <w:shd w:val="clear" w:color="auto" w:fill="auto"/>
            <w:noWrap/>
            <w:hideMark/>
          </w:tcPr>
          <w:p w14:paraId="19E1BA21"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Cuadrilla</w:t>
            </w:r>
          </w:p>
        </w:tc>
        <w:tc>
          <w:tcPr>
            <w:tcW w:w="968" w:type="dxa"/>
            <w:tcBorders>
              <w:top w:val="nil"/>
              <w:left w:val="nil"/>
              <w:bottom w:val="nil"/>
              <w:right w:val="nil"/>
            </w:tcBorders>
            <w:shd w:val="clear" w:color="auto" w:fill="auto"/>
            <w:noWrap/>
            <w:hideMark/>
          </w:tcPr>
          <w:p w14:paraId="03AE4CF9"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Cantidad</w:t>
            </w:r>
          </w:p>
        </w:tc>
        <w:tc>
          <w:tcPr>
            <w:tcW w:w="1028" w:type="dxa"/>
            <w:tcBorders>
              <w:top w:val="nil"/>
              <w:left w:val="nil"/>
              <w:bottom w:val="nil"/>
              <w:right w:val="nil"/>
            </w:tcBorders>
            <w:shd w:val="clear" w:color="auto" w:fill="auto"/>
            <w:noWrap/>
            <w:hideMark/>
          </w:tcPr>
          <w:p w14:paraId="50CB9CC9"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Precio S/.</w:t>
            </w:r>
          </w:p>
        </w:tc>
        <w:tc>
          <w:tcPr>
            <w:tcW w:w="1076" w:type="dxa"/>
            <w:tcBorders>
              <w:top w:val="nil"/>
              <w:left w:val="nil"/>
              <w:bottom w:val="nil"/>
              <w:right w:val="nil"/>
            </w:tcBorders>
            <w:shd w:val="clear" w:color="auto" w:fill="auto"/>
            <w:noWrap/>
            <w:hideMark/>
          </w:tcPr>
          <w:p w14:paraId="2E4AAAEE"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Parcial S/.</w:t>
            </w:r>
          </w:p>
        </w:tc>
      </w:tr>
      <w:tr w:rsidR="00FE4E9D" w:rsidRPr="00FE4E9D" w14:paraId="33592E9A" w14:textId="77777777" w:rsidTr="00FE4E9D">
        <w:trPr>
          <w:trHeight w:val="210"/>
        </w:trPr>
        <w:tc>
          <w:tcPr>
            <w:tcW w:w="3844" w:type="dxa"/>
            <w:gridSpan w:val="7"/>
            <w:tcBorders>
              <w:top w:val="nil"/>
              <w:left w:val="nil"/>
              <w:bottom w:val="nil"/>
              <w:right w:val="nil"/>
            </w:tcBorders>
            <w:shd w:val="clear" w:color="auto" w:fill="auto"/>
            <w:noWrap/>
            <w:hideMark/>
          </w:tcPr>
          <w:p w14:paraId="7A91EAC0" w14:textId="77777777" w:rsidR="00FE4E9D" w:rsidRPr="00FE4E9D" w:rsidRDefault="00FE4E9D" w:rsidP="00FE4E9D">
            <w:pPr>
              <w:spacing w:after="0" w:line="240" w:lineRule="auto"/>
              <w:jc w:val="center"/>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Mano de Obra</w:t>
            </w:r>
          </w:p>
        </w:tc>
        <w:tc>
          <w:tcPr>
            <w:tcW w:w="1249" w:type="dxa"/>
            <w:tcBorders>
              <w:top w:val="nil"/>
              <w:left w:val="nil"/>
              <w:bottom w:val="nil"/>
              <w:right w:val="nil"/>
            </w:tcBorders>
            <w:shd w:val="clear" w:color="auto" w:fill="auto"/>
            <w:noWrap/>
            <w:hideMark/>
          </w:tcPr>
          <w:p w14:paraId="4AE7B452" w14:textId="77777777" w:rsidR="00FE4E9D" w:rsidRPr="00FE4E9D" w:rsidRDefault="00FE4E9D" w:rsidP="00FE4E9D">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35FD9AD0"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5D28DC0D"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038ECB4C"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1819DDA8"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r>
      <w:tr w:rsidR="00FE4E9D" w:rsidRPr="00FE4E9D" w14:paraId="1DDA7936" w14:textId="77777777" w:rsidTr="00FE4E9D">
        <w:trPr>
          <w:trHeight w:val="240"/>
        </w:trPr>
        <w:tc>
          <w:tcPr>
            <w:tcW w:w="3844" w:type="dxa"/>
            <w:gridSpan w:val="7"/>
            <w:tcBorders>
              <w:top w:val="nil"/>
              <w:left w:val="nil"/>
              <w:bottom w:val="nil"/>
              <w:right w:val="nil"/>
            </w:tcBorders>
            <w:shd w:val="clear" w:color="auto" w:fill="auto"/>
            <w:hideMark/>
          </w:tcPr>
          <w:p w14:paraId="7F5DA91A"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CAPATAZ</w:t>
            </w:r>
          </w:p>
        </w:tc>
        <w:tc>
          <w:tcPr>
            <w:tcW w:w="1249" w:type="dxa"/>
            <w:tcBorders>
              <w:top w:val="nil"/>
              <w:left w:val="nil"/>
              <w:bottom w:val="nil"/>
              <w:right w:val="nil"/>
            </w:tcBorders>
            <w:shd w:val="clear" w:color="auto" w:fill="auto"/>
            <w:noWrap/>
            <w:hideMark/>
          </w:tcPr>
          <w:p w14:paraId="472D3E82"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2DC3E901"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0.2000</w:t>
            </w:r>
          </w:p>
        </w:tc>
        <w:tc>
          <w:tcPr>
            <w:tcW w:w="968" w:type="dxa"/>
            <w:tcBorders>
              <w:top w:val="nil"/>
              <w:left w:val="nil"/>
              <w:bottom w:val="nil"/>
              <w:right w:val="nil"/>
            </w:tcBorders>
            <w:shd w:val="clear" w:color="auto" w:fill="auto"/>
            <w:noWrap/>
            <w:hideMark/>
          </w:tcPr>
          <w:p w14:paraId="4FCE94CB"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0.0027</w:t>
            </w:r>
          </w:p>
        </w:tc>
        <w:tc>
          <w:tcPr>
            <w:tcW w:w="1028" w:type="dxa"/>
            <w:tcBorders>
              <w:top w:val="nil"/>
              <w:left w:val="nil"/>
              <w:bottom w:val="nil"/>
              <w:right w:val="nil"/>
            </w:tcBorders>
            <w:shd w:val="clear" w:color="auto" w:fill="auto"/>
            <w:noWrap/>
            <w:hideMark/>
          </w:tcPr>
          <w:p w14:paraId="432F09E3"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39.24</w:t>
            </w:r>
          </w:p>
        </w:tc>
        <w:tc>
          <w:tcPr>
            <w:tcW w:w="1076" w:type="dxa"/>
            <w:tcBorders>
              <w:top w:val="nil"/>
              <w:left w:val="nil"/>
              <w:bottom w:val="nil"/>
              <w:right w:val="nil"/>
            </w:tcBorders>
            <w:shd w:val="clear" w:color="auto" w:fill="auto"/>
            <w:noWrap/>
            <w:hideMark/>
          </w:tcPr>
          <w:p w14:paraId="7E9B10A5"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0.11</w:t>
            </w:r>
          </w:p>
        </w:tc>
      </w:tr>
      <w:tr w:rsidR="00FE4E9D" w:rsidRPr="00FE4E9D" w14:paraId="743D04F9" w14:textId="77777777" w:rsidTr="00FE4E9D">
        <w:trPr>
          <w:trHeight w:val="240"/>
        </w:trPr>
        <w:tc>
          <w:tcPr>
            <w:tcW w:w="3844" w:type="dxa"/>
            <w:gridSpan w:val="7"/>
            <w:tcBorders>
              <w:top w:val="nil"/>
              <w:left w:val="nil"/>
              <w:bottom w:val="nil"/>
              <w:right w:val="nil"/>
            </w:tcBorders>
            <w:shd w:val="clear" w:color="auto" w:fill="auto"/>
            <w:hideMark/>
          </w:tcPr>
          <w:p w14:paraId="6168DC6A"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OFICIAL</w:t>
            </w:r>
          </w:p>
        </w:tc>
        <w:tc>
          <w:tcPr>
            <w:tcW w:w="1249" w:type="dxa"/>
            <w:tcBorders>
              <w:top w:val="nil"/>
              <w:left w:val="nil"/>
              <w:bottom w:val="nil"/>
              <w:right w:val="nil"/>
            </w:tcBorders>
            <w:shd w:val="clear" w:color="auto" w:fill="auto"/>
            <w:noWrap/>
            <w:hideMark/>
          </w:tcPr>
          <w:p w14:paraId="0EDCB982"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44C57263"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65C228B6"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0.0133</w:t>
            </w:r>
          </w:p>
        </w:tc>
        <w:tc>
          <w:tcPr>
            <w:tcW w:w="1028" w:type="dxa"/>
            <w:tcBorders>
              <w:top w:val="nil"/>
              <w:left w:val="nil"/>
              <w:bottom w:val="nil"/>
              <w:right w:val="nil"/>
            </w:tcBorders>
            <w:shd w:val="clear" w:color="auto" w:fill="auto"/>
            <w:noWrap/>
            <w:hideMark/>
          </w:tcPr>
          <w:p w14:paraId="64A0CBC5"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23.84</w:t>
            </w:r>
          </w:p>
        </w:tc>
        <w:tc>
          <w:tcPr>
            <w:tcW w:w="1076" w:type="dxa"/>
            <w:tcBorders>
              <w:top w:val="nil"/>
              <w:left w:val="nil"/>
              <w:bottom w:val="nil"/>
              <w:right w:val="nil"/>
            </w:tcBorders>
            <w:shd w:val="clear" w:color="auto" w:fill="auto"/>
            <w:noWrap/>
            <w:hideMark/>
          </w:tcPr>
          <w:p w14:paraId="07B635DD"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0.32</w:t>
            </w:r>
          </w:p>
        </w:tc>
      </w:tr>
      <w:tr w:rsidR="00FE4E9D" w:rsidRPr="00FE4E9D" w14:paraId="75C5205C" w14:textId="77777777" w:rsidTr="00FE4E9D">
        <w:trPr>
          <w:trHeight w:val="240"/>
        </w:trPr>
        <w:tc>
          <w:tcPr>
            <w:tcW w:w="3844" w:type="dxa"/>
            <w:gridSpan w:val="7"/>
            <w:tcBorders>
              <w:top w:val="nil"/>
              <w:left w:val="nil"/>
              <w:bottom w:val="nil"/>
              <w:right w:val="nil"/>
            </w:tcBorders>
            <w:shd w:val="clear" w:color="auto" w:fill="auto"/>
            <w:hideMark/>
          </w:tcPr>
          <w:p w14:paraId="63F4AC4E"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PEON</w:t>
            </w:r>
          </w:p>
        </w:tc>
        <w:tc>
          <w:tcPr>
            <w:tcW w:w="1249" w:type="dxa"/>
            <w:tcBorders>
              <w:top w:val="nil"/>
              <w:left w:val="nil"/>
              <w:bottom w:val="nil"/>
              <w:right w:val="nil"/>
            </w:tcBorders>
            <w:shd w:val="clear" w:color="auto" w:fill="auto"/>
            <w:noWrap/>
            <w:hideMark/>
          </w:tcPr>
          <w:p w14:paraId="3C83233F"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0DEC0BD8"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338F1CC9"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0.0133</w:t>
            </w:r>
          </w:p>
        </w:tc>
        <w:tc>
          <w:tcPr>
            <w:tcW w:w="1028" w:type="dxa"/>
            <w:tcBorders>
              <w:top w:val="nil"/>
              <w:left w:val="nil"/>
              <w:bottom w:val="nil"/>
              <w:right w:val="nil"/>
            </w:tcBorders>
            <w:shd w:val="clear" w:color="auto" w:fill="auto"/>
            <w:noWrap/>
            <w:hideMark/>
          </w:tcPr>
          <w:p w14:paraId="14501128"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21.57</w:t>
            </w:r>
          </w:p>
        </w:tc>
        <w:tc>
          <w:tcPr>
            <w:tcW w:w="1076" w:type="dxa"/>
            <w:tcBorders>
              <w:top w:val="nil"/>
              <w:left w:val="nil"/>
              <w:bottom w:val="nil"/>
              <w:right w:val="nil"/>
            </w:tcBorders>
            <w:shd w:val="clear" w:color="auto" w:fill="auto"/>
            <w:noWrap/>
            <w:hideMark/>
          </w:tcPr>
          <w:p w14:paraId="5EAEDF9B"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0.29</w:t>
            </w:r>
          </w:p>
        </w:tc>
      </w:tr>
      <w:tr w:rsidR="00FE4E9D" w:rsidRPr="00FE4E9D" w14:paraId="39CB50B4" w14:textId="77777777" w:rsidTr="00FE4E9D">
        <w:trPr>
          <w:trHeight w:val="240"/>
        </w:trPr>
        <w:tc>
          <w:tcPr>
            <w:tcW w:w="297" w:type="dxa"/>
            <w:tcBorders>
              <w:top w:val="nil"/>
              <w:left w:val="nil"/>
              <w:bottom w:val="nil"/>
              <w:right w:val="nil"/>
            </w:tcBorders>
            <w:shd w:val="clear" w:color="auto" w:fill="auto"/>
            <w:noWrap/>
            <w:hideMark/>
          </w:tcPr>
          <w:p w14:paraId="26776E92"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4ED9A856"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0F1BC828"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37DA6300"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5014C0E1"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47385553"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72E25F8"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20738C9D"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BE61DA2"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160B84FB"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52F93C57"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E8CC76C"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0.72</w:t>
            </w:r>
          </w:p>
        </w:tc>
      </w:tr>
      <w:tr w:rsidR="00FE4E9D" w:rsidRPr="00FE4E9D" w14:paraId="15DB5E5C" w14:textId="77777777" w:rsidTr="00FE4E9D">
        <w:trPr>
          <w:trHeight w:val="210"/>
        </w:trPr>
        <w:tc>
          <w:tcPr>
            <w:tcW w:w="3844" w:type="dxa"/>
            <w:gridSpan w:val="7"/>
            <w:tcBorders>
              <w:top w:val="nil"/>
              <w:left w:val="nil"/>
              <w:bottom w:val="nil"/>
              <w:right w:val="nil"/>
            </w:tcBorders>
            <w:shd w:val="clear" w:color="auto" w:fill="auto"/>
            <w:noWrap/>
            <w:hideMark/>
          </w:tcPr>
          <w:p w14:paraId="47E3D465" w14:textId="77777777" w:rsidR="00FE4E9D" w:rsidRPr="00FE4E9D" w:rsidRDefault="00FE4E9D" w:rsidP="00FE4E9D">
            <w:pPr>
              <w:spacing w:after="0" w:line="240" w:lineRule="auto"/>
              <w:jc w:val="center"/>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Equipos</w:t>
            </w:r>
          </w:p>
        </w:tc>
        <w:tc>
          <w:tcPr>
            <w:tcW w:w="1249" w:type="dxa"/>
            <w:tcBorders>
              <w:top w:val="nil"/>
              <w:left w:val="nil"/>
              <w:bottom w:val="nil"/>
              <w:right w:val="nil"/>
            </w:tcBorders>
            <w:shd w:val="clear" w:color="auto" w:fill="auto"/>
            <w:noWrap/>
            <w:hideMark/>
          </w:tcPr>
          <w:p w14:paraId="0A57F9B7" w14:textId="77777777" w:rsidR="00FE4E9D" w:rsidRPr="00FE4E9D" w:rsidRDefault="00FE4E9D" w:rsidP="00FE4E9D">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6C139ED8"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7C1BB9B"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6E46FBF4"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43CA6E5"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r>
      <w:tr w:rsidR="00FE4E9D" w:rsidRPr="00FE4E9D" w14:paraId="4983DA2E" w14:textId="77777777" w:rsidTr="00FE4E9D">
        <w:trPr>
          <w:trHeight w:val="240"/>
        </w:trPr>
        <w:tc>
          <w:tcPr>
            <w:tcW w:w="3844" w:type="dxa"/>
            <w:gridSpan w:val="7"/>
            <w:tcBorders>
              <w:top w:val="nil"/>
              <w:left w:val="nil"/>
              <w:bottom w:val="nil"/>
              <w:right w:val="nil"/>
            </w:tcBorders>
            <w:shd w:val="clear" w:color="auto" w:fill="auto"/>
            <w:hideMark/>
          </w:tcPr>
          <w:p w14:paraId="1BBFA79F"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LUMINARIA</w:t>
            </w:r>
          </w:p>
        </w:tc>
        <w:tc>
          <w:tcPr>
            <w:tcW w:w="1249" w:type="dxa"/>
            <w:tcBorders>
              <w:top w:val="nil"/>
              <w:left w:val="nil"/>
              <w:bottom w:val="nil"/>
              <w:right w:val="nil"/>
            </w:tcBorders>
            <w:shd w:val="clear" w:color="auto" w:fill="auto"/>
            <w:noWrap/>
            <w:hideMark/>
          </w:tcPr>
          <w:p w14:paraId="228E3B15"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457D5092"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7388D6DD"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0.0133</w:t>
            </w:r>
          </w:p>
        </w:tc>
        <w:tc>
          <w:tcPr>
            <w:tcW w:w="1028" w:type="dxa"/>
            <w:tcBorders>
              <w:top w:val="nil"/>
              <w:left w:val="nil"/>
              <w:bottom w:val="nil"/>
              <w:right w:val="nil"/>
            </w:tcBorders>
            <w:shd w:val="clear" w:color="auto" w:fill="auto"/>
            <w:noWrap/>
            <w:hideMark/>
          </w:tcPr>
          <w:p w14:paraId="63A7D6B7"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24.80</w:t>
            </w:r>
          </w:p>
        </w:tc>
        <w:tc>
          <w:tcPr>
            <w:tcW w:w="1076" w:type="dxa"/>
            <w:tcBorders>
              <w:top w:val="nil"/>
              <w:left w:val="nil"/>
              <w:bottom w:val="nil"/>
              <w:right w:val="nil"/>
            </w:tcBorders>
            <w:shd w:val="clear" w:color="auto" w:fill="auto"/>
            <w:noWrap/>
            <w:hideMark/>
          </w:tcPr>
          <w:p w14:paraId="38E52331"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0.33</w:t>
            </w:r>
          </w:p>
        </w:tc>
      </w:tr>
      <w:tr w:rsidR="00FE4E9D" w:rsidRPr="00FE4E9D" w14:paraId="15BE60A6" w14:textId="77777777" w:rsidTr="00FE4E9D">
        <w:trPr>
          <w:trHeight w:val="240"/>
        </w:trPr>
        <w:tc>
          <w:tcPr>
            <w:tcW w:w="3844" w:type="dxa"/>
            <w:gridSpan w:val="7"/>
            <w:tcBorders>
              <w:top w:val="nil"/>
              <w:left w:val="nil"/>
              <w:bottom w:val="nil"/>
              <w:right w:val="nil"/>
            </w:tcBorders>
            <w:shd w:val="clear" w:color="auto" w:fill="auto"/>
            <w:hideMark/>
          </w:tcPr>
          <w:p w14:paraId="6255E635"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lastRenderedPageBreak/>
              <w:t>TRACTOR SOBRE ORUGAS CAT D6D</w:t>
            </w:r>
          </w:p>
        </w:tc>
        <w:tc>
          <w:tcPr>
            <w:tcW w:w="1249" w:type="dxa"/>
            <w:tcBorders>
              <w:top w:val="nil"/>
              <w:left w:val="nil"/>
              <w:bottom w:val="nil"/>
              <w:right w:val="nil"/>
            </w:tcBorders>
            <w:shd w:val="clear" w:color="auto" w:fill="auto"/>
            <w:noWrap/>
            <w:hideMark/>
          </w:tcPr>
          <w:p w14:paraId="146D74BF"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46246FAB"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7EDCDA5E"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0.0133</w:t>
            </w:r>
          </w:p>
        </w:tc>
        <w:tc>
          <w:tcPr>
            <w:tcW w:w="1028" w:type="dxa"/>
            <w:tcBorders>
              <w:top w:val="nil"/>
              <w:left w:val="nil"/>
              <w:bottom w:val="nil"/>
              <w:right w:val="nil"/>
            </w:tcBorders>
            <w:shd w:val="clear" w:color="auto" w:fill="auto"/>
            <w:noWrap/>
            <w:hideMark/>
          </w:tcPr>
          <w:p w14:paraId="79B253E3"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375.14</w:t>
            </w:r>
          </w:p>
        </w:tc>
        <w:tc>
          <w:tcPr>
            <w:tcW w:w="1076" w:type="dxa"/>
            <w:tcBorders>
              <w:top w:val="nil"/>
              <w:left w:val="nil"/>
              <w:bottom w:val="nil"/>
              <w:right w:val="nil"/>
            </w:tcBorders>
            <w:shd w:val="clear" w:color="auto" w:fill="auto"/>
            <w:noWrap/>
            <w:hideMark/>
          </w:tcPr>
          <w:p w14:paraId="49492287"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4.99</w:t>
            </w:r>
          </w:p>
        </w:tc>
      </w:tr>
      <w:tr w:rsidR="00FE4E9D" w:rsidRPr="00FE4E9D" w14:paraId="5424AC8E" w14:textId="77777777" w:rsidTr="00FE4E9D">
        <w:trPr>
          <w:trHeight w:val="210"/>
        </w:trPr>
        <w:tc>
          <w:tcPr>
            <w:tcW w:w="3844" w:type="dxa"/>
            <w:gridSpan w:val="7"/>
            <w:vMerge w:val="restart"/>
            <w:tcBorders>
              <w:top w:val="nil"/>
              <w:left w:val="nil"/>
              <w:bottom w:val="nil"/>
              <w:right w:val="nil"/>
            </w:tcBorders>
            <w:shd w:val="clear" w:color="auto" w:fill="auto"/>
            <w:hideMark/>
          </w:tcPr>
          <w:p w14:paraId="438E7E58"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RODILLO LISO VIBRATORIO AUTOPROPULSADO 101-135 HP 10-12TON</w:t>
            </w:r>
          </w:p>
        </w:tc>
        <w:tc>
          <w:tcPr>
            <w:tcW w:w="1249" w:type="dxa"/>
            <w:tcBorders>
              <w:top w:val="nil"/>
              <w:left w:val="nil"/>
              <w:bottom w:val="nil"/>
              <w:right w:val="nil"/>
            </w:tcBorders>
            <w:shd w:val="clear" w:color="auto" w:fill="auto"/>
            <w:noWrap/>
            <w:hideMark/>
          </w:tcPr>
          <w:p w14:paraId="4C91DF18"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13286F7E"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1149EB1A"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0.0133</w:t>
            </w:r>
          </w:p>
        </w:tc>
        <w:tc>
          <w:tcPr>
            <w:tcW w:w="1028" w:type="dxa"/>
            <w:tcBorders>
              <w:top w:val="nil"/>
              <w:left w:val="nil"/>
              <w:bottom w:val="nil"/>
              <w:right w:val="nil"/>
            </w:tcBorders>
            <w:shd w:val="clear" w:color="auto" w:fill="auto"/>
            <w:noWrap/>
            <w:hideMark/>
          </w:tcPr>
          <w:p w14:paraId="5BCCEC02"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205.85</w:t>
            </w:r>
          </w:p>
        </w:tc>
        <w:tc>
          <w:tcPr>
            <w:tcW w:w="1076" w:type="dxa"/>
            <w:tcBorders>
              <w:top w:val="nil"/>
              <w:left w:val="nil"/>
              <w:bottom w:val="nil"/>
              <w:right w:val="nil"/>
            </w:tcBorders>
            <w:shd w:val="clear" w:color="auto" w:fill="auto"/>
            <w:noWrap/>
            <w:hideMark/>
          </w:tcPr>
          <w:p w14:paraId="5F86DEF8"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2.74</w:t>
            </w:r>
          </w:p>
        </w:tc>
      </w:tr>
      <w:tr w:rsidR="00FE4E9D" w:rsidRPr="00FE4E9D" w14:paraId="43EA0918" w14:textId="77777777" w:rsidTr="00FE4E9D">
        <w:trPr>
          <w:trHeight w:val="210"/>
        </w:trPr>
        <w:tc>
          <w:tcPr>
            <w:tcW w:w="3844" w:type="dxa"/>
            <w:gridSpan w:val="7"/>
            <w:vMerge/>
            <w:tcBorders>
              <w:top w:val="nil"/>
              <w:left w:val="nil"/>
              <w:bottom w:val="nil"/>
              <w:right w:val="nil"/>
            </w:tcBorders>
            <w:vAlign w:val="center"/>
            <w:hideMark/>
          </w:tcPr>
          <w:p w14:paraId="1DFCA2F9"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p>
        </w:tc>
        <w:tc>
          <w:tcPr>
            <w:tcW w:w="1249" w:type="dxa"/>
            <w:tcBorders>
              <w:top w:val="nil"/>
              <w:left w:val="nil"/>
              <w:bottom w:val="nil"/>
              <w:right w:val="nil"/>
            </w:tcBorders>
            <w:shd w:val="clear" w:color="auto" w:fill="auto"/>
            <w:noWrap/>
            <w:hideMark/>
          </w:tcPr>
          <w:p w14:paraId="0004E6B4"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7133C5D"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17FFA5BD"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4585FEDA"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408EDE11"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r>
      <w:tr w:rsidR="00FE4E9D" w:rsidRPr="00FE4E9D" w14:paraId="5C750DBB" w14:textId="77777777" w:rsidTr="00FE4E9D">
        <w:trPr>
          <w:trHeight w:val="240"/>
        </w:trPr>
        <w:tc>
          <w:tcPr>
            <w:tcW w:w="3844" w:type="dxa"/>
            <w:gridSpan w:val="7"/>
            <w:tcBorders>
              <w:top w:val="nil"/>
              <w:left w:val="nil"/>
              <w:bottom w:val="nil"/>
              <w:right w:val="nil"/>
            </w:tcBorders>
            <w:shd w:val="clear" w:color="auto" w:fill="auto"/>
            <w:hideMark/>
          </w:tcPr>
          <w:p w14:paraId="046BAC2C"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HERRAMIENTAS MANUALES</w:t>
            </w:r>
          </w:p>
        </w:tc>
        <w:tc>
          <w:tcPr>
            <w:tcW w:w="1249" w:type="dxa"/>
            <w:tcBorders>
              <w:top w:val="nil"/>
              <w:left w:val="nil"/>
              <w:bottom w:val="nil"/>
              <w:right w:val="nil"/>
            </w:tcBorders>
            <w:shd w:val="clear" w:color="auto" w:fill="auto"/>
            <w:noWrap/>
            <w:hideMark/>
          </w:tcPr>
          <w:p w14:paraId="31B8CE48"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%mo</w:t>
            </w:r>
          </w:p>
        </w:tc>
        <w:tc>
          <w:tcPr>
            <w:tcW w:w="968" w:type="dxa"/>
            <w:tcBorders>
              <w:top w:val="nil"/>
              <w:left w:val="nil"/>
              <w:bottom w:val="nil"/>
              <w:right w:val="nil"/>
            </w:tcBorders>
            <w:shd w:val="clear" w:color="auto" w:fill="auto"/>
            <w:noWrap/>
            <w:hideMark/>
          </w:tcPr>
          <w:p w14:paraId="19CE5FC6"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1D3CEA93"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3.0000</w:t>
            </w:r>
          </w:p>
        </w:tc>
        <w:tc>
          <w:tcPr>
            <w:tcW w:w="1028" w:type="dxa"/>
            <w:tcBorders>
              <w:top w:val="nil"/>
              <w:left w:val="nil"/>
              <w:bottom w:val="nil"/>
              <w:right w:val="nil"/>
            </w:tcBorders>
            <w:shd w:val="clear" w:color="auto" w:fill="auto"/>
            <w:noWrap/>
            <w:hideMark/>
          </w:tcPr>
          <w:p w14:paraId="44FFD35B"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0.72</w:t>
            </w:r>
          </w:p>
        </w:tc>
        <w:tc>
          <w:tcPr>
            <w:tcW w:w="1076" w:type="dxa"/>
            <w:tcBorders>
              <w:top w:val="nil"/>
              <w:left w:val="nil"/>
              <w:bottom w:val="nil"/>
              <w:right w:val="nil"/>
            </w:tcBorders>
            <w:shd w:val="clear" w:color="auto" w:fill="auto"/>
            <w:noWrap/>
            <w:hideMark/>
          </w:tcPr>
          <w:p w14:paraId="255C2E9D"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0.02</w:t>
            </w:r>
          </w:p>
        </w:tc>
      </w:tr>
      <w:tr w:rsidR="00FE4E9D" w:rsidRPr="00FE4E9D" w14:paraId="25086689" w14:textId="77777777" w:rsidTr="00FE4E9D">
        <w:trPr>
          <w:trHeight w:val="240"/>
        </w:trPr>
        <w:tc>
          <w:tcPr>
            <w:tcW w:w="297" w:type="dxa"/>
            <w:tcBorders>
              <w:top w:val="nil"/>
              <w:left w:val="nil"/>
              <w:bottom w:val="nil"/>
              <w:right w:val="nil"/>
            </w:tcBorders>
            <w:shd w:val="clear" w:color="auto" w:fill="auto"/>
            <w:noWrap/>
            <w:hideMark/>
          </w:tcPr>
          <w:p w14:paraId="119CB0D4"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43386C17"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6697753C"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5B79788E"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5E12BFCB"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054B148"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C21C52A"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5695A3F7"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5C00E0D"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73E7E1F6"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21D48105"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706670F5"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8.08</w:t>
            </w:r>
          </w:p>
        </w:tc>
      </w:tr>
      <w:tr w:rsidR="00FE4E9D" w:rsidRPr="00FE4E9D" w14:paraId="659682D5" w14:textId="77777777" w:rsidTr="00FE4E9D">
        <w:trPr>
          <w:trHeight w:val="210"/>
        </w:trPr>
        <w:tc>
          <w:tcPr>
            <w:tcW w:w="3844" w:type="dxa"/>
            <w:gridSpan w:val="7"/>
            <w:tcBorders>
              <w:top w:val="nil"/>
              <w:left w:val="nil"/>
              <w:bottom w:val="nil"/>
              <w:right w:val="nil"/>
            </w:tcBorders>
            <w:shd w:val="clear" w:color="auto" w:fill="auto"/>
            <w:noWrap/>
            <w:hideMark/>
          </w:tcPr>
          <w:p w14:paraId="4E524F3D" w14:textId="77777777" w:rsidR="00FE4E9D" w:rsidRPr="00FE4E9D" w:rsidRDefault="00FE4E9D" w:rsidP="00FE4E9D">
            <w:pPr>
              <w:spacing w:after="0" w:line="240" w:lineRule="auto"/>
              <w:jc w:val="center"/>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Subpartidas</w:t>
            </w:r>
          </w:p>
        </w:tc>
        <w:tc>
          <w:tcPr>
            <w:tcW w:w="1249" w:type="dxa"/>
            <w:tcBorders>
              <w:top w:val="nil"/>
              <w:left w:val="nil"/>
              <w:bottom w:val="nil"/>
              <w:right w:val="nil"/>
            </w:tcBorders>
            <w:shd w:val="clear" w:color="auto" w:fill="auto"/>
            <w:noWrap/>
            <w:hideMark/>
          </w:tcPr>
          <w:p w14:paraId="46B6BD36" w14:textId="77777777" w:rsidR="00FE4E9D" w:rsidRPr="00FE4E9D" w:rsidRDefault="00FE4E9D" w:rsidP="00FE4E9D">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6B85A997"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1C7F20E"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6E9DC1A6"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51AF0D9"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r>
      <w:tr w:rsidR="00FE4E9D" w:rsidRPr="00FE4E9D" w14:paraId="3A3CDC25" w14:textId="77777777" w:rsidTr="00FE4E9D">
        <w:trPr>
          <w:trHeight w:val="240"/>
        </w:trPr>
        <w:tc>
          <w:tcPr>
            <w:tcW w:w="3844" w:type="dxa"/>
            <w:gridSpan w:val="7"/>
            <w:tcBorders>
              <w:top w:val="nil"/>
              <w:left w:val="nil"/>
              <w:bottom w:val="nil"/>
              <w:right w:val="nil"/>
            </w:tcBorders>
            <w:shd w:val="clear" w:color="auto" w:fill="auto"/>
            <w:hideMark/>
          </w:tcPr>
          <w:p w14:paraId="5A260297"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AGUA PARA OBRA</w:t>
            </w:r>
          </w:p>
        </w:tc>
        <w:tc>
          <w:tcPr>
            <w:tcW w:w="1249" w:type="dxa"/>
            <w:tcBorders>
              <w:top w:val="nil"/>
              <w:left w:val="nil"/>
              <w:bottom w:val="nil"/>
              <w:right w:val="nil"/>
            </w:tcBorders>
            <w:shd w:val="clear" w:color="auto" w:fill="auto"/>
            <w:noWrap/>
            <w:hideMark/>
          </w:tcPr>
          <w:p w14:paraId="7F3E3331"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m3</w:t>
            </w:r>
          </w:p>
        </w:tc>
        <w:tc>
          <w:tcPr>
            <w:tcW w:w="968" w:type="dxa"/>
            <w:tcBorders>
              <w:top w:val="nil"/>
              <w:left w:val="nil"/>
              <w:bottom w:val="nil"/>
              <w:right w:val="nil"/>
            </w:tcBorders>
            <w:shd w:val="clear" w:color="auto" w:fill="auto"/>
            <w:noWrap/>
            <w:hideMark/>
          </w:tcPr>
          <w:p w14:paraId="103EE4ED"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7E110F8"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0.1000</w:t>
            </w:r>
          </w:p>
        </w:tc>
        <w:tc>
          <w:tcPr>
            <w:tcW w:w="1028" w:type="dxa"/>
            <w:tcBorders>
              <w:top w:val="nil"/>
              <w:left w:val="nil"/>
              <w:bottom w:val="nil"/>
              <w:right w:val="nil"/>
            </w:tcBorders>
            <w:shd w:val="clear" w:color="auto" w:fill="auto"/>
            <w:noWrap/>
            <w:hideMark/>
          </w:tcPr>
          <w:p w14:paraId="7054CEC3"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29.36</w:t>
            </w:r>
          </w:p>
        </w:tc>
        <w:tc>
          <w:tcPr>
            <w:tcW w:w="1076" w:type="dxa"/>
            <w:tcBorders>
              <w:top w:val="nil"/>
              <w:left w:val="nil"/>
              <w:bottom w:val="nil"/>
              <w:right w:val="nil"/>
            </w:tcBorders>
            <w:shd w:val="clear" w:color="auto" w:fill="auto"/>
            <w:noWrap/>
            <w:hideMark/>
          </w:tcPr>
          <w:p w14:paraId="008CF26C"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2.94</w:t>
            </w:r>
          </w:p>
        </w:tc>
      </w:tr>
      <w:tr w:rsidR="00FE4E9D" w:rsidRPr="00FE4E9D" w14:paraId="14209563" w14:textId="77777777" w:rsidTr="00FE4E9D">
        <w:trPr>
          <w:trHeight w:val="240"/>
        </w:trPr>
        <w:tc>
          <w:tcPr>
            <w:tcW w:w="3844" w:type="dxa"/>
            <w:gridSpan w:val="7"/>
            <w:tcBorders>
              <w:top w:val="nil"/>
              <w:left w:val="nil"/>
              <w:bottom w:val="nil"/>
              <w:right w:val="nil"/>
            </w:tcBorders>
            <w:shd w:val="clear" w:color="auto" w:fill="auto"/>
            <w:hideMark/>
          </w:tcPr>
          <w:p w14:paraId="4BD65926"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MATERIAL DE CAUCE DE RIOS</w:t>
            </w:r>
          </w:p>
        </w:tc>
        <w:tc>
          <w:tcPr>
            <w:tcW w:w="1249" w:type="dxa"/>
            <w:tcBorders>
              <w:top w:val="nil"/>
              <w:left w:val="nil"/>
              <w:bottom w:val="nil"/>
              <w:right w:val="nil"/>
            </w:tcBorders>
            <w:shd w:val="clear" w:color="auto" w:fill="auto"/>
            <w:noWrap/>
            <w:hideMark/>
          </w:tcPr>
          <w:p w14:paraId="7926E6B6"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m3</w:t>
            </w:r>
          </w:p>
        </w:tc>
        <w:tc>
          <w:tcPr>
            <w:tcW w:w="968" w:type="dxa"/>
            <w:tcBorders>
              <w:top w:val="nil"/>
              <w:left w:val="nil"/>
              <w:bottom w:val="nil"/>
              <w:right w:val="nil"/>
            </w:tcBorders>
            <w:shd w:val="clear" w:color="auto" w:fill="auto"/>
            <w:noWrap/>
            <w:hideMark/>
          </w:tcPr>
          <w:p w14:paraId="646DC123"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619740A4"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1.1500</w:t>
            </w:r>
          </w:p>
        </w:tc>
        <w:tc>
          <w:tcPr>
            <w:tcW w:w="1028" w:type="dxa"/>
            <w:tcBorders>
              <w:top w:val="nil"/>
              <w:left w:val="nil"/>
              <w:bottom w:val="nil"/>
              <w:right w:val="nil"/>
            </w:tcBorders>
            <w:shd w:val="clear" w:color="auto" w:fill="auto"/>
            <w:noWrap/>
            <w:hideMark/>
          </w:tcPr>
          <w:p w14:paraId="0297C71F"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27.26</w:t>
            </w:r>
          </w:p>
        </w:tc>
        <w:tc>
          <w:tcPr>
            <w:tcW w:w="1076" w:type="dxa"/>
            <w:tcBorders>
              <w:top w:val="nil"/>
              <w:left w:val="nil"/>
              <w:bottom w:val="nil"/>
              <w:right w:val="nil"/>
            </w:tcBorders>
            <w:shd w:val="clear" w:color="auto" w:fill="auto"/>
            <w:noWrap/>
            <w:hideMark/>
          </w:tcPr>
          <w:p w14:paraId="13BEA730"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31.35</w:t>
            </w:r>
          </w:p>
        </w:tc>
      </w:tr>
      <w:tr w:rsidR="00FE4E9D" w:rsidRPr="00FE4E9D" w14:paraId="02AD0800" w14:textId="77777777" w:rsidTr="00FE4E9D">
        <w:trPr>
          <w:trHeight w:val="240"/>
        </w:trPr>
        <w:tc>
          <w:tcPr>
            <w:tcW w:w="297" w:type="dxa"/>
            <w:tcBorders>
              <w:top w:val="nil"/>
              <w:left w:val="nil"/>
              <w:bottom w:val="nil"/>
              <w:right w:val="nil"/>
            </w:tcBorders>
            <w:shd w:val="clear" w:color="auto" w:fill="auto"/>
            <w:noWrap/>
            <w:hideMark/>
          </w:tcPr>
          <w:p w14:paraId="410FC33E"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14C1F7EB"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7050B667"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63728AEC"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3C48632A"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40111D85"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6BA65A4B"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67E2ED6C"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7BB43F2"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62A4A1F"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0F6A4B60"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7BDA599E"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34.29</w:t>
            </w:r>
          </w:p>
        </w:tc>
      </w:tr>
    </w:tbl>
    <w:p w14:paraId="21C76503" w14:textId="14843899" w:rsidR="0088317C" w:rsidRDefault="0088317C" w:rsidP="001575C3">
      <w:pPr>
        <w:pStyle w:val="Prrafodelista"/>
        <w:ind w:left="0"/>
        <w:jc w:val="both"/>
      </w:pPr>
      <w:r>
        <w:t xml:space="preserve">El rendimiento de la partida se ha reducido respecto al rendimiento de MT 01, de </w:t>
      </w:r>
      <w:r w:rsidR="000D3762">
        <w:t>7</w:t>
      </w:r>
      <w:r>
        <w:t>5</w:t>
      </w:r>
      <w:r w:rsidR="000D3762">
        <w:t>0</w:t>
      </w:r>
      <w:r>
        <w:t xml:space="preserve"> m3/día a </w:t>
      </w:r>
      <w:r w:rsidR="000D3762">
        <w:t>6</w:t>
      </w:r>
      <w:r>
        <w:t>00 m3/día.</w:t>
      </w:r>
    </w:p>
    <w:p w14:paraId="797AED24" w14:textId="0D4971A4" w:rsidR="0088317C" w:rsidRDefault="0088317C" w:rsidP="001575C3">
      <w:pPr>
        <w:pStyle w:val="Prrafodelista"/>
        <w:ind w:left="0"/>
        <w:jc w:val="both"/>
      </w:pPr>
      <w:r>
        <w:t xml:space="preserve">Respecto a la luminaria </w:t>
      </w:r>
      <w:r w:rsidRPr="00771FE3">
        <w:t>no se ha justificado el porqué de la necesidad de trabajar en horario nocturno</w:t>
      </w:r>
      <w:r w:rsidR="000D3762">
        <w:t>.</w:t>
      </w:r>
    </w:p>
    <w:p w14:paraId="55995D58" w14:textId="779EDEB8" w:rsidR="00620046" w:rsidRDefault="00620046" w:rsidP="0088317C">
      <w:pPr>
        <w:pStyle w:val="Prrafodelista"/>
        <w:jc w:val="both"/>
      </w:pPr>
    </w:p>
    <w:p w14:paraId="5457A917" w14:textId="77777777" w:rsidR="00620046" w:rsidRPr="00EA625B" w:rsidRDefault="00620046" w:rsidP="00620046">
      <w:pPr>
        <w:jc w:val="both"/>
        <w:rPr>
          <w:b/>
          <w:color w:val="0070C0"/>
          <w:u w:val="single"/>
        </w:rPr>
      </w:pPr>
      <w:r w:rsidRPr="00EA625B">
        <w:rPr>
          <w:b/>
          <w:color w:val="0070C0"/>
          <w:u w:val="single"/>
        </w:rPr>
        <w:t>RPTA:</w:t>
      </w:r>
    </w:p>
    <w:p w14:paraId="41FEC1C1" w14:textId="3C190D3B" w:rsidR="00620046" w:rsidRPr="00EA625B" w:rsidRDefault="00620046" w:rsidP="00620046">
      <w:pPr>
        <w:pStyle w:val="Prrafodelista"/>
        <w:numPr>
          <w:ilvl w:val="0"/>
          <w:numId w:val="8"/>
        </w:numPr>
        <w:jc w:val="both"/>
        <w:rPr>
          <w:color w:val="0070C0"/>
        </w:rPr>
      </w:pPr>
      <w:r w:rsidRPr="00EA625B">
        <w:rPr>
          <w:color w:val="0070C0"/>
        </w:rPr>
        <w:t>Los análisis de precios unitarios del MT 01, corresponden a una jornada de 10horas, y en el MT2 se considera una jornada de 8horas, conforme al documento enviado v</w:t>
      </w:r>
      <w:r w:rsidR="00C7434F">
        <w:rPr>
          <w:color w:val="0070C0"/>
        </w:rPr>
        <w:t>í</w:t>
      </w:r>
      <w:r w:rsidRPr="00EA625B">
        <w:rPr>
          <w:color w:val="0070C0"/>
        </w:rPr>
        <w:t xml:space="preserve">a tenderbill el 24.02.23 “ACLARATORIA IV_Huaura- respuesta 6”, donde se indica que “Deben presentar sus APUs con jornales de 8 horas”.  </w:t>
      </w:r>
    </w:p>
    <w:p w14:paraId="655BE041" w14:textId="77777777" w:rsidR="00620046" w:rsidRPr="00EA625B" w:rsidRDefault="00620046" w:rsidP="00620046">
      <w:pPr>
        <w:pStyle w:val="Prrafodelista"/>
        <w:jc w:val="both"/>
        <w:rPr>
          <w:color w:val="0070C0"/>
        </w:rPr>
      </w:pPr>
      <w:r w:rsidRPr="00EA625B">
        <w:rPr>
          <w:color w:val="0070C0"/>
        </w:rPr>
        <w:t>A continuación, se explica el cálculo de rendimiento para la jornada de 8horas</w:t>
      </w:r>
    </w:p>
    <w:p w14:paraId="10B700F9" w14:textId="5CC99458" w:rsidR="00620046" w:rsidRPr="00EA625B" w:rsidRDefault="00620046" w:rsidP="00620046">
      <w:pPr>
        <w:pStyle w:val="Prrafodelista"/>
        <w:jc w:val="both"/>
        <w:rPr>
          <w:color w:val="0070C0"/>
        </w:rPr>
      </w:pPr>
      <w:r w:rsidRPr="00EA625B">
        <w:rPr>
          <w:color w:val="0070C0"/>
        </w:rPr>
        <w:t>Rendimiento de 750m3/jornada=750m3/10horas=75 m3/hora</w:t>
      </w:r>
    </w:p>
    <w:p w14:paraId="57ACFE63" w14:textId="0AC7F983" w:rsidR="00620046" w:rsidRPr="00EA625B" w:rsidRDefault="00620046" w:rsidP="00620046">
      <w:pPr>
        <w:pStyle w:val="Prrafodelista"/>
        <w:jc w:val="both"/>
        <w:rPr>
          <w:color w:val="0070C0"/>
        </w:rPr>
      </w:pPr>
      <w:r w:rsidRPr="00EA625B">
        <w:rPr>
          <w:color w:val="0070C0"/>
        </w:rPr>
        <w:t>Para una jornada de 8h, el rendimiento ser</w:t>
      </w:r>
      <w:r w:rsidR="00C7434F">
        <w:rPr>
          <w:color w:val="0070C0"/>
        </w:rPr>
        <w:t>í</w:t>
      </w:r>
      <w:r w:rsidRPr="00EA625B">
        <w:rPr>
          <w:color w:val="0070C0"/>
        </w:rPr>
        <w:t>a de 75 m3/hora x 8 horas = 600m3/jornada</w:t>
      </w:r>
    </w:p>
    <w:p w14:paraId="22A80311" w14:textId="77777777" w:rsidR="00620046" w:rsidRPr="00EA625B" w:rsidRDefault="00620046" w:rsidP="00620046">
      <w:pPr>
        <w:spacing w:after="0"/>
        <w:jc w:val="both"/>
        <w:rPr>
          <w:noProof/>
          <w:color w:val="0070C0"/>
        </w:rPr>
      </w:pPr>
    </w:p>
    <w:p w14:paraId="228A7A9F" w14:textId="3A67C9E3" w:rsidR="00620046" w:rsidRPr="00EA625B" w:rsidRDefault="00620046" w:rsidP="00620046">
      <w:pPr>
        <w:pStyle w:val="Prrafodelista"/>
        <w:numPr>
          <w:ilvl w:val="0"/>
          <w:numId w:val="8"/>
        </w:numPr>
        <w:jc w:val="both"/>
        <w:rPr>
          <w:color w:val="0070C0"/>
        </w:rPr>
      </w:pPr>
      <w:r w:rsidRPr="00EA625B">
        <w:rPr>
          <w:color w:val="0070C0"/>
        </w:rPr>
        <w:t xml:space="preserve">Se ha considerado trabajar a doble turno, teniendo en cuenta el cumplimiento de plazo y las 8horas de trabajo por turno, teniendo en cuenta </w:t>
      </w:r>
      <w:r w:rsidR="00C7434F">
        <w:rPr>
          <w:color w:val="0070C0"/>
        </w:rPr>
        <w:t xml:space="preserve">además </w:t>
      </w:r>
      <w:r w:rsidRPr="00EA625B">
        <w:rPr>
          <w:color w:val="0070C0"/>
        </w:rPr>
        <w:t>lo indicado en el documento enviado via tenderbill el 24.02.23 “ACLARATORIA IV_Huaura- respuesta 7”</w:t>
      </w:r>
    </w:p>
    <w:p w14:paraId="24D32C4F" w14:textId="77777777" w:rsidR="00620046" w:rsidRPr="00EA625B" w:rsidRDefault="00620046" w:rsidP="0088317C">
      <w:pPr>
        <w:pStyle w:val="Prrafodelista"/>
        <w:jc w:val="both"/>
        <w:rPr>
          <w:color w:val="0070C0"/>
        </w:rPr>
      </w:pPr>
    </w:p>
    <w:p w14:paraId="7BE88219" w14:textId="749B8247" w:rsidR="00A6610E" w:rsidRDefault="00A6610E" w:rsidP="0088317C">
      <w:pPr>
        <w:pStyle w:val="Prrafodelista"/>
        <w:jc w:val="both"/>
      </w:pPr>
    </w:p>
    <w:p w14:paraId="21D3FB62" w14:textId="77777777" w:rsidR="00C32E93" w:rsidRDefault="000D3762" w:rsidP="001575C3">
      <w:pPr>
        <w:pStyle w:val="Prrafodelista"/>
        <w:numPr>
          <w:ilvl w:val="0"/>
          <w:numId w:val="1"/>
        </w:numPr>
        <w:ind w:left="284" w:hanging="284"/>
        <w:jc w:val="both"/>
      </w:pPr>
      <w:r>
        <w:t>Partida Relleno de afirmado</w:t>
      </w:r>
    </w:p>
    <w:tbl>
      <w:tblPr>
        <w:tblW w:w="9020" w:type="dxa"/>
        <w:tblCellMar>
          <w:left w:w="70" w:type="dxa"/>
          <w:right w:w="70" w:type="dxa"/>
        </w:tblCellMar>
        <w:tblLook w:val="04A0" w:firstRow="1" w:lastRow="0" w:firstColumn="1" w:lastColumn="0" w:noHBand="0" w:noVBand="1"/>
      </w:tblPr>
      <w:tblGrid>
        <w:gridCol w:w="297"/>
        <w:gridCol w:w="294"/>
        <w:gridCol w:w="1024"/>
        <w:gridCol w:w="1053"/>
        <w:gridCol w:w="468"/>
        <w:gridCol w:w="342"/>
        <w:gridCol w:w="342"/>
        <w:gridCol w:w="1240"/>
        <w:gridCol w:w="961"/>
        <w:gridCol w:w="961"/>
        <w:gridCol w:w="1020"/>
        <w:gridCol w:w="1068"/>
      </w:tblGrid>
      <w:tr w:rsidR="008D7067" w:rsidRPr="008D7067" w14:paraId="51AC1E71" w14:textId="77777777" w:rsidTr="008D7067">
        <w:trPr>
          <w:trHeight w:val="210"/>
        </w:trPr>
        <w:tc>
          <w:tcPr>
            <w:tcW w:w="1563" w:type="dxa"/>
            <w:gridSpan w:val="3"/>
            <w:tcBorders>
              <w:top w:val="nil"/>
              <w:left w:val="nil"/>
              <w:bottom w:val="nil"/>
              <w:right w:val="nil"/>
            </w:tcBorders>
            <w:shd w:val="clear" w:color="auto" w:fill="auto"/>
            <w:noWrap/>
            <w:hideMark/>
          </w:tcPr>
          <w:p w14:paraId="2731F545"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4.03</w:t>
            </w:r>
          </w:p>
        </w:tc>
        <w:tc>
          <w:tcPr>
            <w:tcW w:w="7457" w:type="dxa"/>
            <w:gridSpan w:val="9"/>
            <w:tcBorders>
              <w:top w:val="nil"/>
              <w:left w:val="nil"/>
              <w:bottom w:val="nil"/>
              <w:right w:val="nil"/>
            </w:tcBorders>
            <w:shd w:val="clear" w:color="auto" w:fill="auto"/>
            <w:hideMark/>
          </w:tcPr>
          <w:p w14:paraId="429B0F70"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Relleno afirmado</w:t>
            </w:r>
          </w:p>
        </w:tc>
      </w:tr>
      <w:tr w:rsidR="008D7067" w:rsidRPr="008D7067" w14:paraId="2F792FD7" w14:textId="77777777" w:rsidTr="008D7067">
        <w:trPr>
          <w:trHeight w:val="225"/>
        </w:trPr>
        <w:tc>
          <w:tcPr>
            <w:tcW w:w="531" w:type="dxa"/>
            <w:gridSpan w:val="2"/>
            <w:tcBorders>
              <w:top w:val="nil"/>
              <w:left w:val="nil"/>
              <w:bottom w:val="nil"/>
              <w:right w:val="nil"/>
            </w:tcBorders>
            <w:shd w:val="clear" w:color="auto" w:fill="auto"/>
            <w:noWrap/>
            <w:hideMark/>
          </w:tcPr>
          <w:p w14:paraId="5318BE53"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m3/DIA</w:t>
            </w:r>
          </w:p>
        </w:tc>
        <w:tc>
          <w:tcPr>
            <w:tcW w:w="1032" w:type="dxa"/>
            <w:tcBorders>
              <w:top w:val="nil"/>
              <w:left w:val="nil"/>
              <w:bottom w:val="nil"/>
              <w:right w:val="nil"/>
            </w:tcBorders>
            <w:shd w:val="clear" w:color="auto" w:fill="auto"/>
            <w:noWrap/>
            <w:hideMark/>
          </w:tcPr>
          <w:p w14:paraId="774A57DB"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MO.</w:t>
            </w:r>
          </w:p>
        </w:tc>
        <w:tc>
          <w:tcPr>
            <w:tcW w:w="1061" w:type="dxa"/>
            <w:tcBorders>
              <w:top w:val="nil"/>
              <w:left w:val="nil"/>
              <w:bottom w:val="nil"/>
              <w:right w:val="nil"/>
            </w:tcBorders>
            <w:shd w:val="clear" w:color="auto" w:fill="auto"/>
            <w:noWrap/>
            <w:hideMark/>
          </w:tcPr>
          <w:p w14:paraId="7A19675D"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324.0000</w:t>
            </w:r>
          </w:p>
        </w:tc>
        <w:tc>
          <w:tcPr>
            <w:tcW w:w="471" w:type="dxa"/>
            <w:tcBorders>
              <w:top w:val="nil"/>
              <w:left w:val="nil"/>
              <w:bottom w:val="nil"/>
              <w:right w:val="nil"/>
            </w:tcBorders>
            <w:shd w:val="clear" w:color="auto" w:fill="auto"/>
            <w:noWrap/>
            <w:hideMark/>
          </w:tcPr>
          <w:p w14:paraId="3B9F4FE6"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EQ.</w:t>
            </w:r>
          </w:p>
        </w:tc>
        <w:tc>
          <w:tcPr>
            <w:tcW w:w="636" w:type="dxa"/>
            <w:gridSpan w:val="2"/>
            <w:tcBorders>
              <w:top w:val="nil"/>
              <w:left w:val="nil"/>
              <w:bottom w:val="nil"/>
              <w:right w:val="nil"/>
            </w:tcBorders>
            <w:shd w:val="clear" w:color="auto" w:fill="auto"/>
            <w:noWrap/>
            <w:hideMark/>
          </w:tcPr>
          <w:p w14:paraId="69C900CC"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324.0000</w:t>
            </w:r>
          </w:p>
        </w:tc>
        <w:tc>
          <w:tcPr>
            <w:tcW w:w="4213" w:type="dxa"/>
            <w:gridSpan w:val="4"/>
            <w:tcBorders>
              <w:top w:val="nil"/>
              <w:left w:val="nil"/>
              <w:bottom w:val="nil"/>
              <w:right w:val="nil"/>
            </w:tcBorders>
            <w:shd w:val="clear" w:color="auto" w:fill="auto"/>
            <w:noWrap/>
            <w:hideMark/>
          </w:tcPr>
          <w:p w14:paraId="5F306E92" w14:textId="33298296"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Costo unitario directo por: m3</w:t>
            </w:r>
          </w:p>
        </w:tc>
        <w:tc>
          <w:tcPr>
            <w:tcW w:w="1076" w:type="dxa"/>
            <w:tcBorders>
              <w:top w:val="nil"/>
              <w:left w:val="nil"/>
              <w:bottom w:val="nil"/>
              <w:right w:val="nil"/>
            </w:tcBorders>
            <w:shd w:val="clear" w:color="auto" w:fill="auto"/>
            <w:noWrap/>
            <w:hideMark/>
          </w:tcPr>
          <w:p w14:paraId="600EB66C" w14:textId="77777777" w:rsidR="008D7067" w:rsidRPr="008D7067" w:rsidRDefault="008D7067" w:rsidP="008D7067">
            <w:pPr>
              <w:spacing w:after="0" w:line="240" w:lineRule="auto"/>
              <w:jc w:val="right"/>
              <w:rPr>
                <w:rFonts w:ascii="Arial" w:eastAsia="Times New Roman" w:hAnsi="Arial" w:cs="Arial"/>
                <w:b/>
                <w:bCs/>
                <w:color w:val="000000"/>
                <w:kern w:val="0"/>
                <w:sz w:val="16"/>
                <w:szCs w:val="16"/>
                <w:lang w:eastAsia="es-PE"/>
                <w14:ligatures w14:val="none"/>
              </w:rPr>
            </w:pPr>
            <w:r w:rsidRPr="008D7067">
              <w:rPr>
                <w:rFonts w:ascii="Arial" w:eastAsia="Times New Roman" w:hAnsi="Arial" w:cs="Arial"/>
                <w:b/>
                <w:bCs/>
                <w:color w:val="000000"/>
                <w:kern w:val="0"/>
                <w:sz w:val="16"/>
                <w:szCs w:val="16"/>
                <w:lang w:eastAsia="es-PE"/>
                <w14:ligatures w14:val="none"/>
              </w:rPr>
              <w:t>71.91</w:t>
            </w:r>
          </w:p>
        </w:tc>
      </w:tr>
      <w:tr w:rsidR="008D7067" w:rsidRPr="008D7067" w14:paraId="05963D00" w14:textId="77777777" w:rsidTr="008D7067">
        <w:trPr>
          <w:trHeight w:val="45"/>
        </w:trPr>
        <w:tc>
          <w:tcPr>
            <w:tcW w:w="266" w:type="dxa"/>
            <w:tcBorders>
              <w:top w:val="nil"/>
              <w:left w:val="nil"/>
              <w:bottom w:val="nil"/>
              <w:right w:val="nil"/>
            </w:tcBorders>
            <w:shd w:val="clear" w:color="auto" w:fill="auto"/>
            <w:noWrap/>
            <w:hideMark/>
          </w:tcPr>
          <w:p w14:paraId="572D2671" w14:textId="77777777" w:rsidR="008D7067" w:rsidRPr="008D7067" w:rsidRDefault="008D7067" w:rsidP="008D7067">
            <w:pPr>
              <w:spacing w:after="0" w:line="240" w:lineRule="auto"/>
              <w:jc w:val="right"/>
              <w:rPr>
                <w:rFonts w:ascii="Arial" w:eastAsia="Times New Roman" w:hAnsi="Arial" w:cs="Arial"/>
                <w:b/>
                <w:bCs/>
                <w:color w:val="000000"/>
                <w:kern w:val="0"/>
                <w:sz w:val="16"/>
                <w:szCs w:val="16"/>
                <w:lang w:eastAsia="es-PE"/>
                <w14:ligatures w14:val="none"/>
              </w:rPr>
            </w:pPr>
          </w:p>
        </w:tc>
        <w:tc>
          <w:tcPr>
            <w:tcW w:w="265" w:type="dxa"/>
            <w:tcBorders>
              <w:top w:val="nil"/>
              <w:left w:val="nil"/>
              <w:bottom w:val="nil"/>
              <w:right w:val="nil"/>
            </w:tcBorders>
            <w:shd w:val="clear" w:color="auto" w:fill="auto"/>
            <w:noWrap/>
            <w:hideMark/>
          </w:tcPr>
          <w:p w14:paraId="7A28A6FF"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049B7EB3"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5C584875"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41E08985"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5E088510"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07E5972D"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0DE53D18"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E65677C"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33FC882"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40FBC924"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1660407A"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r>
      <w:tr w:rsidR="008D7067" w:rsidRPr="008D7067" w14:paraId="7552AF47" w14:textId="77777777" w:rsidTr="008D7067">
        <w:trPr>
          <w:trHeight w:val="250"/>
        </w:trPr>
        <w:tc>
          <w:tcPr>
            <w:tcW w:w="3731" w:type="dxa"/>
            <w:gridSpan w:val="7"/>
            <w:tcBorders>
              <w:top w:val="nil"/>
              <w:left w:val="nil"/>
              <w:bottom w:val="nil"/>
              <w:right w:val="nil"/>
            </w:tcBorders>
            <w:shd w:val="clear" w:color="auto" w:fill="auto"/>
            <w:noWrap/>
            <w:hideMark/>
          </w:tcPr>
          <w:p w14:paraId="6FAED0B6"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Descripción Recurso</w:t>
            </w:r>
          </w:p>
        </w:tc>
        <w:tc>
          <w:tcPr>
            <w:tcW w:w="1249" w:type="dxa"/>
            <w:tcBorders>
              <w:top w:val="nil"/>
              <w:left w:val="nil"/>
              <w:bottom w:val="nil"/>
              <w:right w:val="nil"/>
            </w:tcBorders>
            <w:shd w:val="clear" w:color="auto" w:fill="auto"/>
            <w:hideMark/>
          </w:tcPr>
          <w:p w14:paraId="2089BA4C"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Unidad</w:t>
            </w:r>
          </w:p>
        </w:tc>
        <w:tc>
          <w:tcPr>
            <w:tcW w:w="968" w:type="dxa"/>
            <w:tcBorders>
              <w:top w:val="nil"/>
              <w:left w:val="nil"/>
              <w:bottom w:val="nil"/>
              <w:right w:val="nil"/>
            </w:tcBorders>
            <w:shd w:val="clear" w:color="auto" w:fill="auto"/>
            <w:noWrap/>
            <w:hideMark/>
          </w:tcPr>
          <w:p w14:paraId="5EBCC9E7"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Cuadrilla</w:t>
            </w:r>
          </w:p>
        </w:tc>
        <w:tc>
          <w:tcPr>
            <w:tcW w:w="968" w:type="dxa"/>
            <w:tcBorders>
              <w:top w:val="nil"/>
              <w:left w:val="nil"/>
              <w:bottom w:val="nil"/>
              <w:right w:val="nil"/>
            </w:tcBorders>
            <w:shd w:val="clear" w:color="auto" w:fill="auto"/>
            <w:noWrap/>
            <w:hideMark/>
          </w:tcPr>
          <w:p w14:paraId="0B9A8A06"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Cantidad</w:t>
            </w:r>
          </w:p>
        </w:tc>
        <w:tc>
          <w:tcPr>
            <w:tcW w:w="1028" w:type="dxa"/>
            <w:tcBorders>
              <w:top w:val="nil"/>
              <w:left w:val="nil"/>
              <w:bottom w:val="nil"/>
              <w:right w:val="nil"/>
            </w:tcBorders>
            <w:shd w:val="clear" w:color="auto" w:fill="auto"/>
            <w:noWrap/>
            <w:hideMark/>
          </w:tcPr>
          <w:p w14:paraId="42ADB942"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Precio S/.</w:t>
            </w:r>
          </w:p>
        </w:tc>
        <w:tc>
          <w:tcPr>
            <w:tcW w:w="1076" w:type="dxa"/>
            <w:tcBorders>
              <w:top w:val="nil"/>
              <w:left w:val="nil"/>
              <w:bottom w:val="nil"/>
              <w:right w:val="nil"/>
            </w:tcBorders>
            <w:shd w:val="clear" w:color="auto" w:fill="auto"/>
            <w:noWrap/>
            <w:hideMark/>
          </w:tcPr>
          <w:p w14:paraId="1DA8F1D8"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Parcial S/.</w:t>
            </w:r>
          </w:p>
        </w:tc>
      </w:tr>
      <w:tr w:rsidR="008D7067" w:rsidRPr="008D7067" w14:paraId="18594D6E" w14:textId="77777777" w:rsidTr="008D7067">
        <w:trPr>
          <w:trHeight w:val="210"/>
        </w:trPr>
        <w:tc>
          <w:tcPr>
            <w:tcW w:w="3731" w:type="dxa"/>
            <w:gridSpan w:val="7"/>
            <w:tcBorders>
              <w:top w:val="nil"/>
              <w:left w:val="nil"/>
              <w:bottom w:val="nil"/>
              <w:right w:val="nil"/>
            </w:tcBorders>
            <w:shd w:val="clear" w:color="auto" w:fill="auto"/>
            <w:noWrap/>
            <w:hideMark/>
          </w:tcPr>
          <w:p w14:paraId="001B1F66" w14:textId="77777777" w:rsidR="008D7067" w:rsidRPr="008D7067" w:rsidRDefault="008D7067" w:rsidP="008D7067">
            <w:pPr>
              <w:spacing w:after="0" w:line="240" w:lineRule="auto"/>
              <w:jc w:val="center"/>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Mano de Obra</w:t>
            </w:r>
          </w:p>
        </w:tc>
        <w:tc>
          <w:tcPr>
            <w:tcW w:w="1249" w:type="dxa"/>
            <w:tcBorders>
              <w:top w:val="nil"/>
              <w:left w:val="nil"/>
              <w:bottom w:val="nil"/>
              <w:right w:val="nil"/>
            </w:tcBorders>
            <w:shd w:val="clear" w:color="auto" w:fill="auto"/>
            <w:noWrap/>
            <w:hideMark/>
          </w:tcPr>
          <w:p w14:paraId="2B902F0C" w14:textId="77777777" w:rsidR="008D7067" w:rsidRPr="008D7067" w:rsidRDefault="008D7067" w:rsidP="008D7067">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569B288"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52F2E518"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4B4BB3D1"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23E3A8F"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r>
      <w:tr w:rsidR="008D7067" w:rsidRPr="008D7067" w14:paraId="266C4073" w14:textId="77777777" w:rsidTr="008D7067">
        <w:trPr>
          <w:trHeight w:val="240"/>
        </w:trPr>
        <w:tc>
          <w:tcPr>
            <w:tcW w:w="3731" w:type="dxa"/>
            <w:gridSpan w:val="7"/>
            <w:tcBorders>
              <w:top w:val="nil"/>
              <w:left w:val="nil"/>
              <w:bottom w:val="nil"/>
              <w:right w:val="nil"/>
            </w:tcBorders>
            <w:shd w:val="clear" w:color="auto" w:fill="auto"/>
            <w:hideMark/>
          </w:tcPr>
          <w:p w14:paraId="34FC2165"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CAPATAZ</w:t>
            </w:r>
          </w:p>
        </w:tc>
        <w:tc>
          <w:tcPr>
            <w:tcW w:w="1249" w:type="dxa"/>
            <w:tcBorders>
              <w:top w:val="nil"/>
              <w:left w:val="nil"/>
              <w:bottom w:val="nil"/>
              <w:right w:val="nil"/>
            </w:tcBorders>
            <w:shd w:val="clear" w:color="auto" w:fill="auto"/>
            <w:noWrap/>
            <w:hideMark/>
          </w:tcPr>
          <w:p w14:paraId="4799EE84"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77601B16"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0.2000</w:t>
            </w:r>
          </w:p>
        </w:tc>
        <w:tc>
          <w:tcPr>
            <w:tcW w:w="968" w:type="dxa"/>
            <w:tcBorders>
              <w:top w:val="nil"/>
              <w:left w:val="nil"/>
              <w:bottom w:val="nil"/>
              <w:right w:val="nil"/>
            </w:tcBorders>
            <w:shd w:val="clear" w:color="auto" w:fill="auto"/>
            <w:noWrap/>
            <w:hideMark/>
          </w:tcPr>
          <w:p w14:paraId="3CFC12BA"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0.0049</w:t>
            </w:r>
          </w:p>
        </w:tc>
        <w:tc>
          <w:tcPr>
            <w:tcW w:w="1028" w:type="dxa"/>
            <w:tcBorders>
              <w:top w:val="nil"/>
              <w:left w:val="nil"/>
              <w:bottom w:val="nil"/>
              <w:right w:val="nil"/>
            </w:tcBorders>
            <w:shd w:val="clear" w:color="auto" w:fill="auto"/>
            <w:noWrap/>
            <w:hideMark/>
          </w:tcPr>
          <w:p w14:paraId="2D674D9A"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39.24</w:t>
            </w:r>
          </w:p>
        </w:tc>
        <w:tc>
          <w:tcPr>
            <w:tcW w:w="1076" w:type="dxa"/>
            <w:tcBorders>
              <w:top w:val="nil"/>
              <w:left w:val="nil"/>
              <w:bottom w:val="nil"/>
              <w:right w:val="nil"/>
            </w:tcBorders>
            <w:shd w:val="clear" w:color="auto" w:fill="auto"/>
            <w:noWrap/>
            <w:hideMark/>
          </w:tcPr>
          <w:p w14:paraId="6F18D33A"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0.19</w:t>
            </w:r>
          </w:p>
        </w:tc>
      </w:tr>
      <w:tr w:rsidR="008D7067" w:rsidRPr="008D7067" w14:paraId="06ACF7C2" w14:textId="77777777" w:rsidTr="008D7067">
        <w:trPr>
          <w:trHeight w:val="240"/>
        </w:trPr>
        <w:tc>
          <w:tcPr>
            <w:tcW w:w="3731" w:type="dxa"/>
            <w:gridSpan w:val="7"/>
            <w:tcBorders>
              <w:top w:val="nil"/>
              <w:left w:val="nil"/>
              <w:bottom w:val="nil"/>
              <w:right w:val="nil"/>
            </w:tcBorders>
            <w:shd w:val="clear" w:color="auto" w:fill="auto"/>
            <w:hideMark/>
          </w:tcPr>
          <w:p w14:paraId="21F1304E"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OFICIAL</w:t>
            </w:r>
          </w:p>
        </w:tc>
        <w:tc>
          <w:tcPr>
            <w:tcW w:w="1249" w:type="dxa"/>
            <w:tcBorders>
              <w:top w:val="nil"/>
              <w:left w:val="nil"/>
              <w:bottom w:val="nil"/>
              <w:right w:val="nil"/>
            </w:tcBorders>
            <w:shd w:val="clear" w:color="auto" w:fill="auto"/>
            <w:noWrap/>
            <w:hideMark/>
          </w:tcPr>
          <w:p w14:paraId="3CD6E07A"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1A6E6E62"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198D52B6"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0.0247</w:t>
            </w:r>
          </w:p>
        </w:tc>
        <w:tc>
          <w:tcPr>
            <w:tcW w:w="1028" w:type="dxa"/>
            <w:tcBorders>
              <w:top w:val="nil"/>
              <w:left w:val="nil"/>
              <w:bottom w:val="nil"/>
              <w:right w:val="nil"/>
            </w:tcBorders>
            <w:shd w:val="clear" w:color="auto" w:fill="auto"/>
            <w:noWrap/>
            <w:hideMark/>
          </w:tcPr>
          <w:p w14:paraId="5DAAD0EE"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23.84</w:t>
            </w:r>
          </w:p>
        </w:tc>
        <w:tc>
          <w:tcPr>
            <w:tcW w:w="1076" w:type="dxa"/>
            <w:tcBorders>
              <w:top w:val="nil"/>
              <w:left w:val="nil"/>
              <w:bottom w:val="nil"/>
              <w:right w:val="nil"/>
            </w:tcBorders>
            <w:shd w:val="clear" w:color="auto" w:fill="auto"/>
            <w:noWrap/>
            <w:hideMark/>
          </w:tcPr>
          <w:p w14:paraId="7D1E18DE"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0.59</w:t>
            </w:r>
          </w:p>
        </w:tc>
      </w:tr>
      <w:tr w:rsidR="008D7067" w:rsidRPr="008D7067" w14:paraId="2A1302AC" w14:textId="77777777" w:rsidTr="008D7067">
        <w:trPr>
          <w:trHeight w:val="240"/>
        </w:trPr>
        <w:tc>
          <w:tcPr>
            <w:tcW w:w="3731" w:type="dxa"/>
            <w:gridSpan w:val="7"/>
            <w:tcBorders>
              <w:top w:val="nil"/>
              <w:left w:val="nil"/>
              <w:bottom w:val="nil"/>
              <w:right w:val="nil"/>
            </w:tcBorders>
            <w:shd w:val="clear" w:color="auto" w:fill="auto"/>
            <w:hideMark/>
          </w:tcPr>
          <w:p w14:paraId="34A991BD"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PEON</w:t>
            </w:r>
          </w:p>
        </w:tc>
        <w:tc>
          <w:tcPr>
            <w:tcW w:w="1249" w:type="dxa"/>
            <w:tcBorders>
              <w:top w:val="nil"/>
              <w:left w:val="nil"/>
              <w:bottom w:val="nil"/>
              <w:right w:val="nil"/>
            </w:tcBorders>
            <w:shd w:val="clear" w:color="auto" w:fill="auto"/>
            <w:noWrap/>
            <w:hideMark/>
          </w:tcPr>
          <w:p w14:paraId="6848C557"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4AC797F6"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661D8DC9"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0.0247</w:t>
            </w:r>
          </w:p>
        </w:tc>
        <w:tc>
          <w:tcPr>
            <w:tcW w:w="1028" w:type="dxa"/>
            <w:tcBorders>
              <w:top w:val="nil"/>
              <w:left w:val="nil"/>
              <w:bottom w:val="nil"/>
              <w:right w:val="nil"/>
            </w:tcBorders>
            <w:shd w:val="clear" w:color="auto" w:fill="auto"/>
            <w:noWrap/>
            <w:hideMark/>
          </w:tcPr>
          <w:p w14:paraId="16D5348F"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21.57</w:t>
            </w:r>
          </w:p>
        </w:tc>
        <w:tc>
          <w:tcPr>
            <w:tcW w:w="1076" w:type="dxa"/>
            <w:tcBorders>
              <w:top w:val="nil"/>
              <w:left w:val="nil"/>
              <w:bottom w:val="nil"/>
              <w:right w:val="nil"/>
            </w:tcBorders>
            <w:shd w:val="clear" w:color="auto" w:fill="auto"/>
            <w:noWrap/>
            <w:hideMark/>
          </w:tcPr>
          <w:p w14:paraId="0C4E11F1"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0.53</w:t>
            </w:r>
          </w:p>
        </w:tc>
      </w:tr>
      <w:tr w:rsidR="008D7067" w:rsidRPr="008D7067" w14:paraId="2E50BDCC" w14:textId="77777777" w:rsidTr="008D7067">
        <w:trPr>
          <w:trHeight w:val="240"/>
        </w:trPr>
        <w:tc>
          <w:tcPr>
            <w:tcW w:w="266" w:type="dxa"/>
            <w:tcBorders>
              <w:top w:val="nil"/>
              <w:left w:val="nil"/>
              <w:bottom w:val="nil"/>
              <w:right w:val="nil"/>
            </w:tcBorders>
            <w:shd w:val="clear" w:color="auto" w:fill="auto"/>
            <w:noWrap/>
            <w:hideMark/>
          </w:tcPr>
          <w:p w14:paraId="365A5C33"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65" w:type="dxa"/>
            <w:tcBorders>
              <w:top w:val="nil"/>
              <w:left w:val="nil"/>
              <w:bottom w:val="nil"/>
              <w:right w:val="nil"/>
            </w:tcBorders>
            <w:shd w:val="clear" w:color="auto" w:fill="auto"/>
            <w:noWrap/>
            <w:hideMark/>
          </w:tcPr>
          <w:p w14:paraId="438FD097"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7F42164E"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55EAC4B"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3C0479C3"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12BFF061"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6875781A"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7D8D667E"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4A1E2F0"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18BF212"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0D2710F"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14482218"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1.31</w:t>
            </w:r>
          </w:p>
        </w:tc>
      </w:tr>
      <w:tr w:rsidR="008D7067" w:rsidRPr="008D7067" w14:paraId="0121044A" w14:textId="77777777" w:rsidTr="008D7067">
        <w:trPr>
          <w:trHeight w:val="210"/>
        </w:trPr>
        <w:tc>
          <w:tcPr>
            <w:tcW w:w="3731" w:type="dxa"/>
            <w:gridSpan w:val="7"/>
            <w:tcBorders>
              <w:top w:val="nil"/>
              <w:left w:val="nil"/>
              <w:bottom w:val="nil"/>
              <w:right w:val="nil"/>
            </w:tcBorders>
            <w:shd w:val="clear" w:color="auto" w:fill="auto"/>
            <w:noWrap/>
            <w:hideMark/>
          </w:tcPr>
          <w:p w14:paraId="6A8E1519" w14:textId="77777777" w:rsidR="008D7067" w:rsidRPr="008D7067" w:rsidRDefault="008D7067" w:rsidP="008D7067">
            <w:pPr>
              <w:spacing w:after="0" w:line="240" w:lineRule="auto"/>
              <w:jc w:val="center"/>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Equipos</w:t>
            </w:r>
          </w:p>
        </w:tc>
        <w:tc>
          <w:tcPr>
            <w:tcW w:w="1249" w:type="dxa"/>
            <w:tcBorders>
              <w:top w:val="nil"/>
              <w:left w:val="nil"/>
              <w:bottom w:val="nil"/>
              <w:right w:val="nil"/>
            </w:tcBorders>
            <w:shd w:val="clear" w:color="auto" w:fill="auto"/>
            <w:noWrap/>
            <w:hideMark/>
          </w:tcPr>
          <w:p w14:paraId="67CC3FB0" w14:textId="77777777" w:rsidR="008D7067" w:rsidRPr="008D7067" w:rsidRDefault="008D7067" w:rsidP="008D7067">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21B43A73"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1A331CC1"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5E2DCD3"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5B3E53C8"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r>
      <w:tr w:rsidR="008D7067" w:rsidRPr="008D7067" w14:paraId="6414D235" w14:textId="77777777" w:rsidTr="008D7067">
        <w:trPr>
          <w:trHeight w:val="240"/>
        </w:trPr>
        <w:tc>
          <w:tcPr>
            <w:tcW w:w="3731" w:type="dxa"/>
            <w:gridSpan w:val="7"/>
            <w:tcBorders>
              <w:top w:val="nil"/>
              <w:left w:val="nil"/>
              <w:bottom w:val="nil"/>
              <w:right w:val="nil"/>
            </w:tcBorders>
            <w:shd w:val="clear" w:color="auto" w:fill="auto"/>
            <w:hideMark/>
          </w:tcPr>
          <w:p w14:paraId="6AAE3C2F"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MOTONIVELADORA 140K</w:t>
            </w:r>
          </w:p>
        </w:tc>
        <w:tc>
          <w:tcPr>
            <w:tcW w:w="1249" w:type="dxa"/>
            <w:tcBorders>
              <w:top w:val="nil"/>
              <w:left w:val="nil"/>
              <w:bottom w:val="nil"/>
              <w:right w:val="nil"/>
            </w:tcBorders>
            <w:shd w:val="clear" w:color="auto" w:fill="auto"/>
            <w:noWrap/>
            <w:hideMark/>
          </w:tcPr>
          <w:p w14:paraId="3947C4D9"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11577BBF"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643309BA"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0.0247</w:t>
            </w:r>
          </w:p>
        </w:tc>
        <w:tc>
          <w:tcPr>
            <w:tcW w:w="1028" w:type="dxa"/>
            <w:tcBorders>
              <w:top w:val="nil"/>
              <w:left w:val="nil"/>
              <w:bottom w:val="nil"/>
              <w:right w:val="nil"/>
            </w:tcBorders>
            <w:shd w:val="clear" w:color="auto" w:fill="auto"/>
            <w:noWrap/>
            <w:hideMark/>
          </w:tcPr>
          <w:p w14:paraId="15091F61"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269.62</w:t>
            </w:r>
          </w:p>
        </w:tc>
        <w:tc>
          <w:tcPr>
            <w:tcW w:w="1076" w:type="dxa"/>
            <w:tcBorders>
              <w:top w:val="nil"/>
              <w:left w:val="nil"/>
              <w:bottom w:val="nil"/>
              <w:right w:val="nil"/>
            </w:tcBorders>
            <w:shd w:val="clear" w:color="auto" w:fill="auto"/>
            <w:noWrap/>
            <w:hideMark/>
          </w:tcPr>
          <w:p w14:paraId="1A059AEA"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6.66</w:t>
            </w:r>
          </w:p>
        </w:tc>
      </w:tr>
      <w:tr w:rsidR="008D7067" w:rsidRPr="008D7067" w14:paraId="78E4A0E2" w14:textId="77777777" w:rsidTr="008D7067">
        <w:trPr>
          <w:trHeight w:val="210"/>
        </w:trPr>
        <w:tc>
          <w:tcPr>
            <w:tcW w:w="3731" w:type="dxa"/>
            <w:gridSpan w:val="7"/>
            <w:vMerge w:val="restart"/>
            <w:tcBorders>
              <w:top w:val="nil"/>
              <w:left w:val="nil"/>
              <w:bottom w:val="nil"/>
              <w:right w:val="nil"/>
            </w:tcBorders>
            <w:shd w:val="clear" w:color="auto" w:fill="auto"/>
            <w:hideMark/>
          </w:tcPr>
          <w:p w14:paraId="0DD114DF"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RODILLO LISO VIBRATORIO AUTOPROPULSADO 101-135 HP 10-12TON</w:t>
            </w:r>
          </w:p>
        </w:tc>
        <w:tc>
          <w:tcPr>
            <w:tcW w:w="1249" w:type="dxa"/>
            <w:tcBorders>
              <w:top w:val="nil"/>
              <w:left w:val="nil"/>
              <w:bottom w:val="nil"/>
              <w:right w:val="nil"/>
            </w:tcBorders>
            <w:shd w:val="clear" w:color="auto" w:fill="auto"/>
            <w:noWrap/>
            <w:hideMark/>
          </w:tcPr>
          <w:p w14:paraId="291A6BC8"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75A5970B"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6CA07475"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0.0247</w:t>
            </w:r>
          </w:p>
        </w:tc>
        <w:tc>
          <w:tcPr>
            <w:tcW w:w="1028" w:type="dxa"/>
            <w:tcBorders>
              <w:top w:val="nil"/>
              <w:left w:val="nil"/>
              <w:bottom w:val="nil"/>
              <w:right w:val="nil"/>
            </w:tcBorders>
            <w:shd w:val="clear" w:color="auto" w:fill="auto"/>
            <w:noWrap/>
            <w:hideMark/>
          </w:tcPr>
          <w:p w14:paraId="62A0A942"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205.85</w:t>
            </w:r>
          </w:p>
        </w:tc>
        <w:tc>
          <w:tcPr>
            <w:tcW w:w="1076" w:type="dxa"/>
            <w:tcBorders>
              <w:top w:val="nil"/>
              <w:left w:val="nil"/>
              <w:bottom w:val="nil"/>
              <w:right w:val="nil"/>
            </w:tcBorders>
            <w:shd w:val="clear" w:color="auto" w:fill="auto"/>
            <w:noWrap/>
            <w:hideMark/>
          </w:tcPr>
          <w:p w14:paraId="488A3373"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5.08</w:t>
            </w:r>
          </w:p>
        </w:tc>
      </w:tr>
      <w:tr w:rsidR="008D7067" w:rsidRPr="008D7067" w14:paraId="738A6342" w14:textId="77777777" w:rsidTr="008D7067">
        <w:trPr>
          <w:trHeight w:val="210"/>
        </w:trPr>
        <w:tc>
          <w:tcPr>
            <w:tcW w:w="3731" w:type="dxa"/>
            <w:gridSpan w:val="7"/>
            <w:vMerge/>
            <w:tcBorders>
              <w:top w:val="nil"/>
              <w:left w:val="nil"/>
              <w:bottom w:val="nil"/>
              <w:right w:val="nil"/>
            </w:tcBorders>
            <w:vAlign w:val="center"/>
            <w:hideMark/>
          </w:tcPr>
          <w:p w14:paraId="75FD03B2"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p>
        </w:tc>
        <w:tc>
          <w:tcPr>
            <w:tcW w:w="1249" w:type="dxa"/>
            <w:tcBorders>
              <w:top w:val="nil"/>
              <w:left w:val="nil"/>
              <w:bottom w:val="nil"/>
              <w:right w:val="nil"/>
            </w:tcBorders>
            <w:shd w:val="clear" w:color="auto" w:fill="auto"/>
            <w:noWrap/>
            <w:hideMark/>
          </w:tcPr>
          <w:p w14:paraId="0683BEC6"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073A7631"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8D4FB7B"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4DC09B0A"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7108A40C"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r>
      <w:tr w:rsidR="008D7067" w:rsidRPr="008D7067" w14:paraId="200C4767" w14:textId="77777777" w:rsidTr="008D7067">
        <w:trPr>
          <w:trHeight w:val="240"/>
        </w:trPr>
        <w:tc>
          <w:tcPr>
            <w:tcW w:w="3731" w:type="dxa"/>
            <w:gridSpan w:val="7"/>
            <w:tcBorders>
              <w:top w:val="nil"/>
              <w:left w:val="nil"/>
              <w:bottom w:val="nil"/>
              <w:right w:val="nil"/>
            </w:tcBorders>
            <w:shd w:val="clear" w:color="auto" w:fill="auto"/>
            <w:hideMark/>
          </w:tcPr>
          <w:p w14:paraId="1F0EC168"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HERRAMIENTAS MANUALES</w:t>
            </w:r>
          </w:p>
        </w:tc>
        <w:tc>
          <w:tcPr>
            <w:tcW w:w="1249" w:type="dxa"/>
            <w:tcBorders>
              <w:top w:val="nil"/>
              <w:left w:val="nil"/>
              <w:bottom w:val="nil"/>
              <w:right w:val="nil"/>
            </w:tcBorders>
            <w:shd w:val="clear" w:color="auto" w:fill="auto"/>
            <w:noWrap/>
            <w:hideMark/>
          </w:tcPr>
          <w:p w14:paraId="141E71F3"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%mo</w:t>
            </w:r>
          </w:p>
        </w:tc>
        <w:tc>
          <w:tcPr>
            <w:tcW w:w="968" w:type="dxa"/>
            <w:tcBorders>
              <w:top w:val="nil"/>
              <w:left w:val="nil"/>
              <w:bottom w:val="nil"/>
              <w:right w:val="nil"/>
            </w:tcBorders>
            <w:shd w:val="clear" w:color="auto" w:fill="auto"/>
            <w:noWrap/>
            <w:hideMark/>
          </w:tcPr>
          <w:p w14:paraId="6F062F79"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B5817A3"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3.0000</w:t>
            </w:r>
          </w:p>
        </w:tc>
        <w:tc>
          <w:tcPr>
            <w:tcW w:w="1028" w:type="dxa"/>
            <w:tcBorders>
              <w:top w:val="nil"/>
              <w:left w:val="nil"/>
              <w:bottom w:val="nil"/>
              <w:right w:val="nil"/>
            </w:tcBorders>
            <w:shd w:val="clear" w:color="auto" w:fill="auto"/>
            <w:noWrap/>
            <w:hideMark/>
          </w:tcPr>
          <w:p w14:paraId="5D8FAA98"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1.31</w:t>
            </w:r>
          </w:p>
        </w:tc>
        <w:tc>
          <w:tcPr>
            <w:tcW w:w="1076" w:type="dxa"/>
            <w:tcBorders>
              <w:top w:val="nil"/>
              <w:left w:val="nil"/>
              <w:bottom w:val="nil"/>
              <w:right w:val="nil"/>
            </w:tcBorders>
            <w:shd w:val="clear" w:color="auto" w:fill="auto"/>
            <w:noWrap/>
            <w:hideMark/>
          </w:tcPr>
          <w:p w14:paraId="6B907603"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0.04</w:t>
            </w:r>
          </w:p>
        </w:tc>
      </w:tr>
      <w:tr w:rsidR="008D7067" w:rsidRPr="008D7067" w14:paraId="4A146B5B" w14:textId="77777777" w:rsidTr="008D7067">
        <w:trPr>
          <w:trHeight w:val="240"/>
        </w:trPr>
        <w:tc>
          <w:tcPr>
            <w:tcW w:w="266" w:type="dxa"/>
            <w:tcBorders>
              <w:top w:val="nil"/>
              <w:left w:val="nil"/>
              <w:bottom w:val="nil"/>
              <w:right w:val="nil"/>
            </w:tcBorders>
            <w:shd w:val="clear" w:color="auto" w:fill="auto"/>
            <w:noWrap/>
            <w:hideMark/>
          </w:tcPr>
          <w:p w14:paraId="121C0D11"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65" w:type="dxa"/>
            <w:tcBorders>
              <w:top w:val="nil"/>
              <w:left w:val="nil"/>
              <w:bottom w:val="nil"/>
              <w:right w:val="nil"/>
            </w:tcBorders>
            <w:shd w:val="clear" w:color="auto" w:fill="auto"/>
            <w:noWrap/>
            <w:hideMark/>
          </w:tcPr>
          <w:p w14:paraId="592E0610"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55AB7931"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E551D6D"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1256A329"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20BE1717"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378893DD"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0D9D5C35"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8E70557"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1C4BB44"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7350DF50"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00940870"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11.78</w:t>
            </w:r>
          </w:p>
        </w:tc>
      </w:tr>
      <w:tr w:rsidR="008D7067" w:rsidRPr="008D7067" w14:paraId="6416EA3F" w14:textId="77777777" w:rsidTr="008D7067">
        <w:trPr>
          <w:trHeight w:val="210"/>
        </w:trPr>
        <w:tc>
          <w:tcPr>
            <w:tcW w:w="3731" w:type="dxa"/>
            <w:gridSpan w:val="7"/>
            <w:tcBorders>
              <w:top w:val="nil"/>
              <w:left w:val="nil"/>
              <w:bottom w:val="nil"/>
              <w:right w:val="nil"/>
            </w:tcBorders>
            <w:shd w:val="clear" w:color="auto" w:fill="auto"/>
            <w:noWrap/>
            <w:hideMark/>
          </w:tcPr>
          <w:p w14:paraId="0C676485" w14:textId="77777777" w:rsidR="008D7067" w:rsidRPr="008D7067" w:rsidRDefault="008D7067" w:rsidP="008D7067">
            <w:pPr>
              <w:spacing w:after="0" w:line="240" w:lineRule="auto"/>
              <w:jc w:val="center"/>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Subpartidas</w:t>
            </w:r>
          </w:p>
        </w:tc>
        <w:tc>
          <w:tcPr>
            <w:tcW w:w="1249" w:type="dxa"/>
            <w:tcBorders>
              <w:top w:val="nil"/>
              <w:left w:val="nil"/>
              <w:bottom w:val="nil"/>
              <w:right w:val="nil"/>
            </w:tcBorders>
            <w:shd w:val="clear" w:color="auto" w:fill="auto"/>
            <w:noWrap/>
            <w:hideMark/>
          </w:tcPr>
          <w:p w14:paraId="7587F4D1" w14:textId="77777777" w:rsidR="008D7067" w:rsidRPr="008D7067" w:rsidRDefault="008D7067" w:rsidP="008D7067">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7BC7E019"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DED07C2"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494F6DE0"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07370065"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r>
      <w:tr w:rsidR="008D7067" w:rsidRPr="008D7067" w14:paraId="28D00B54" w14:textId="77777777" w:rsidTr="008D7067">
        <w:trPr>
          <w:trHeight w:val="240"/>
        </w:trPr>
        <w:tc>
          <w:tcPr>
            <w:tcW w:w="3731" w:type="dxa"/>
            <w:gridSpan w:val="7"/>
            <w:tcBorders>
              <w:top w:val="nil"/>
              <w:left w:val="nil"/>
              <w:bottom w:val="nil"/>
              <w:right w:val="nil"/>
            </w:tcBorders>
            <w:shd w:val="clear" w:color="auto" w:fill="auto"/>
            <w:hideMark/>
          </w:tcPr>
          <w:p w14:paraId="5E255EA2"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AGUA PARA OBRA</w:t>
            </w:r>
          </w:p>
        </w:tc>
        <w:tc>
          <w:tcPr>
            <w:tcW w:w="1249" w:type="dxa"/>
            <w:tcBorders>
              <w:top w:val="nil"/>
              <w:left w:val="nil"/>
              <w:bottom w:val="nil"/>
              <w:right w:val="nil"/>
            </w:tcBorders>
            <w:shd w:val="clear" w:color="auto" w:fill="auto"/>
            <w:noWrap/>
            <w:hideMark/>
          </w:tcPr>
          <w:p w14:paraId="5AAC4E55"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m3</w:t>
            </w:r>
          </w:p>
        </w:tc>
        <w:tc>
          <w:tcPr>
            <w:tcW w:w="968" w:type="dxa"/>
            <w:tcBorders>
              <w:top w:val="nil"/>
              <w:left w:val="nil"/>
              <w:bottom w:val="nil"/>
              <w:right w:val="nil"/>
            </w:tcBorders>
            <w:shd w:val="clear" w:color="auto" w:fill="auto"/>
            <w:noWrap/>
            <w:hideMark/>
          </w:tcPr>
          <w:p w14:paraId="1F45F8C9"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A65EBB1"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0.0800</w:t>
            </w:r>
          </w:p>
        </w:tc>
        <w:tc>
          <w:tcPr>
            <w:tcW w:w="1028" w:type="dxa"/>
            <w:tcBorders>
              <w:top w:val="nil"/>
              <w:left w:val="nil"/>
              <w:bottom w:val="nil"/>
              <w:right w:val="nil"/>
            </w:tcBorders>
            <w:shd w:val="clear" w:color="auto" w:fill="auto"/>
            <w:noWrap/>
            <w:hideMark/>
          </w:tcPr>
          <w:p w14:paraId="130FD9BE"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29.36</w:t>
            </w:r>
          </w:p>
        </w:tc>
        <w:tc>
          <w:tcPr>
            <w:tcW w:w="1076" w:type="dxa"/>
            <w:tcBorders>
              <w:top w:val="nil"/>
              <w:left w:val="nil"/>
              <w:bottom w:val="nil"/>
              <w:right w:val="nil"/>
            </w:tcBorders>
            <w:shd w:val="clear" w:color="auto" w:fill="auto"/>
            <w:noWrap/>
            <w:hideMark/>
          </w:tcPr>
          <w:p w14:paraId="62210BD6"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2.35</w:t>
            </w:r>
          </w:p>
        </w:tc>
      </w:tr>
      <w:tr w:rsidR="008D7067" w:rsidRPr="008D7067" w14:paraId="25A775E6" w14:textId="77777777" w:rsidTr="008D7067">
        <w:trPr>
          <w:trHeight w:val="240"/>
        </w:trPr>
        <w:tc>
          <w:tcPr>
            <w:tcW w:w="3731" w:type="dxa"/>
            <w:gridSpan w:val="7"/>
            <w:tcBorders>
              <w:top w:val="nil"/>
              <w:left w:val="nil"/>
              <w:bottom w:val="nil"/>
              <w:right w:val="nil"/>
            </w:tcBorders>
            <w:shd w:val="clear" w:color="auto" w:fill="auto"/>
            <w:hideMark/>
          </w:tcPr>
          <w:p w14:paraId="504F4F49"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MATERIAL DE AFIRMADO</w:t>
            </w:r>
          </w:p>
        </w:tc>
        <w:tc>
          <w:tcPr>
            <w:tcW w:w="1249" w:type="dxa"/>
            <w:tcBorders>
              <w:top w:val="nil"/>
              <w:left w:val="nil"/>
              <w:bottom w:val="nil"/>
              <w:right w:val="nil"/>
            </w:tcBorders>
            <w:shd w:val="clear" w:color="auto" w:fill="auto"/>
            <w:noWrap/>
            <w:hideMark/>
          </w:tcPr>
          <w:p w14:paraId="0DA17F16"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m3</w:t>
            </w:r>
          </w:p>
        </w:tc>
        <w:tc>
          <w:tcPr>
            <w:tcW w:w="968" w:type="dxa"/>
            <w:tcBorders>
              <w:top w:val="nil"/>
              <w:left w:val="nil"/>
              <w:bottom w:val="nil"/>
              <w:right w:val="nil"/>
            </w:tcBorders>
            <w:shd w:val="clear" w:color="auto" w:fill="auto"/>
            <w:noWrap/>
            <w:hideMark/>
          </w:tcPr>
          <w:p w14:paraId="0795211F"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7F246997"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1.0500</w:t>
            </w:r>
          </w:p>
        </w:tc>
        <w:tc>
          <w:tcPr>
            <w:tcW w:w="1028" w:type="dxa"/>
            <w:tcBorders>
              <w:top w:val="nil"/>
              <w:left w:val="nil"/>
              <w:bottom w:val="nil"/>
              <w:right w:val="nil"/>
            </w:tcBorders>
            <w:shd w:val="clear" w:color="auto" w:fill="auto"/>
            <w:noWrap/>
            <w:hideMark/>
          </w:tcPr>
          <w:p w14:paraId="32F3C310"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53.78</w:t>
            </w:r>
          </w:p>
        </w:tc>
        <w:tc>
          <w:tcPr>
            <w:tcW w:w="1076" w:type="dxa"/>
            <w:tcBorders>
              <w:top w:val="nil"/>
              <w:left w:val="nil"/>
              <w:bottom w:val="nil"/>
              <w:right w:val="nil"/>
            </w:tcBorders>
            <w:shd w:val="clear" w:color="auto" w:fill="auto"/>
            <w:noWrap/>
            <w:hideMark/>
          </w:tcPr>
          <w:p w14:paraId="4C8F045E"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56.47</w:t>
            </w:r>
          </w:p>
        </w:tc>
      </w:tr>
      <w:tr w:rsidR="008D7067" w:rsidRPr="008D7067" w14:paraId="3CC7030F" w14:textId="77777777" w:rsidTr="008D7067">
        <w:trPr>
          <w:trHeight w:val="240"/>
        </w:trPr>
        <w:tc>
          <w:tcPr>
            <w:tcW w:w="266" w:type="dxa"/>
            <w:tcBorders>
              <w:top w:val="nil"/>
              <w:left w:val="nil"/>
              <w:bottom w:val="nil"/>
              <w:right w:val="nil"/>
            </w:tcBorders>
            <w:shd w:val="clear" w:color="auto" w:fill="auto"/>
            <w:noWrap/>
            <w:hideMark/>
          </w:tcPr>
          <w:p w14:paraId="2462B3AD"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65" w:type="dxa"/>
            <w:tcBorders>
              <w:top w:val="nil"/>
              <w:left w:val="nil"/>
              <w:bottom w:val="nil"/>
              <w:right w:val="nil"/>
            </w:tcBorders>
            <w:shd w:val="clear" w:color="auto" w:fill="auto"/>
            <w:noWrap/>
            <w:hideMark/>
          </w:tcPr>
          <w:p w14:paraId="7993B362"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3255B801"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1D80CC84"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7132A8BC"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3F802AC2"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32F5350F"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04015F76"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3B7F1A2"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2BD9D6F"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F4D6D09"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185CD794"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58.82</w:t>
            </w:r>
          </w:p>
        </w:tc>
      </w:tr>
    </w:tbl>
    <w:p w14:paraId="3D714647" w14:textId="12F6D335" w:rsidR="00273849" w:rsidRDefault="000D3762" w:rsidP="001575C3">
      <w:pPr>
        <w:pStyle w:val="Prrafodelista"/>
        <w:ind w:left="0"/>
        <w:jc w:val="both"/>
      </w:pPr>
      <w:r>
        <w:t xml:space="preserve">El rendimiento de la partida se ha reducido respecto al rendimiento de MT 01, de </w:t>
      </w:r>
      <w:r w:rsidR="00273849">
        <w:t>405</w:t>
      </w:r>
      <w:r>
        <w:t xml:space="preserve"> m3/día a </w:t>
      </w:r>
      <w:r w:rsidR="00273849">
        <w:t>324</w:t>
      </w:r>
      <w:r>
        <w:t xml:space="preserve"> m3/día.</w:t>
      </w:r>
    </w:p>
    <w:p w14:paraId="0EDC591A" w14:textId="77777777" w:rsidR="003A5935" w:rsidRPr="008B6C50" w:rsidRDefault="003A5935" w:rsidP="003A5935">
      <w:pPr>
        <w:jc w:val="both"/>
        <w:rPr>
          <w:b/>
          <w:color w:val="0070C0"/>
          <w:u w:val="single"/>
        </w:rPr>
      </w:pPr>
      <w:r w:rsidRPr="008B6C50">
        <w:rPr>
          <w:b/>
          <w:color w:val="0070C0"/>
          <w:u w:val="single"/>
        </w:rPr>
        <w:t>RPTA:</w:t>
      </w:r>
    </w:p>
    <w:p w14:paraId="3E88B23C" w14:textId="55F24A94" w:rsidR="00620046" w:rsidRPr="008B6C50" w:rsidRDefault="00620046" w:rsidP="00620046">
      <w:pPr>
        <w:pStyle w:val="Prrafodelista"/>
        <w:numPr>
          <w:ilvl w:val="0"/>
          <w:numId w:val="9"/>
        </w:numPr>
        <w:jc w:val="both"/>
        <w:rPr>
          <w:color w:val="0070C0"/>
        </w:rPr>
      </w:pPr>
      <w:r w:rsidRPr="008B6C50">
        <w:rPr>
          <w:color w:val="0070C0"/>
        </w:rPr>
        <w:lastRenderedPageBreak/>
        <w:t>Los análisis de precios unitarios del MT 01 corresponden a una jornada de 10horas y en el MT2 se considera una jornada de 8horas</w:t>
      </w:r>
      <w:r w:rsidR="00C7434F">
        <w:rPr>
          <w:color w:val="0070C0"/>
        </w:rPr>
        <w:t xml:space="preserve"> c</w:t>
      </w:r>
      <w:r w:rsidRPr="008B6C50">
        <w:rPr>
          <w:color w:val="0070C0"/>
        </w:rPr>
        <w:t>onforme al documento enviado v</w:t>
      </w:r>
      <w:r w:rsidR="00C7434F">
        <w:rPr>
          <w:color w:val="0070C0"/>
        </w:rPr>
        <w:t>í</w:t>
      </w:r>
      <w:r w:rsidRPr="008B6C50">
        <w:rPr>
          <w:color w:val="0070C0"/>
        </w:rPr>
        <w:t xml:space="preserve">a tenderbill el 24.02.23 “ACLARATORIA IV_Huaura- respuesta 6”, donde se indica que “Deben presentar sus APUs con jornales de 8 horas”.  </w:t>
      </w:r>
    </w:p>
    <w:p w14:paraId="1D2A7C78" w14:textId="77777777" w:rsidR="00620046" w:rsidRPr="008B6C50" w:rsidRDefault="00620046" w:rsidP="00620046">
      <w:pPr>
        <w:pStyle w:val="Prrafodelista"/>
        <w:jc w:val="both"/>
        <w:rPr>
          <w:color w:val="0070C0"/>
        </w:rPr>
      </w:pPr>
      <w:r w:rsidRPr="008B6C50">
        <w:rPr>
          <w:color w:val="0070C0"/>
        </w:rPr>
        <w:t>A continuación, se explica el cálculo de rendimiento para la jornada de 8horas</w:t>
      </w:r>
    </w:p>
    <w:p w14:paraId="01F5C4D0" w14:textId="30EB4842" w:rsidR="00620046" w:rsidRPr="008B6C50" w:rsidRDefault="00620046" w:rsidP="00620046">
      <w:pPr>
        <w:pStyle w:val="Prrafodelista"/>
        <w:jc w:val="both"/>
        <w:rPr>
          <w:color w:val="0070C0"/>
        </w:rPr>
      </w:pPr>
      <w:r w:rsidRPr="008B6C50">
        <w:rPr>
          <w:color w:val="0070C0"/>
        </w:rPr>
        <w:t>Rendimiento de 405m3/jornada=405m3/10horas=40.5 m3/hora</w:t>
      </w:r>
    </w:p>
    <w:p w14:paraId="4C8C2266" w14:textId="4908B91D" w:rsidR="00620046" w:rsidRPr="008B6C50" w:rsidRDefault="00620046" w:rsidP="00620046">
      <w:pPr>
        <w:pStyle w:val="Prrafodelista"/>
        <w:jc w:val="both"/>
        <w:rPr>
          <w:color w:val="0070C0"/>
        </w:rPr>
      </w:pPr>
      <w:r w:rsidRPr="008B6C50">
        <w:rPr>
          <w:color w:val="0070C0"/>
        </w:rPr>
        <w:t>Para una jornada de 8h, el rendimiento ser</w:t>
      </w:r>
      <w:r w:rsidR="00C7434F">
        <w:rPr>
          <w:color w:val="0070C0"/>
        </w:rPr>
        <w:t>í</w:t>
      </w:r>
      <w:r w:rsidRPr="008B6C50">
        <w:rPr>
          <w:color w:val="0070C0"/>
        </w:rPr>
        <w:t>a de 40.5 m3/hora x 8 horas = 324m3/jornada</w:t>
      </w:r>
    </w:p>
    <w:p w14:paraId="37107DCC" w14:textId="77777777" w:rsidR="00620046" w:rsidRDefault="00620046" w:rsidP="00620046">
      <w:pPr>
        <w:spacing w:after="0"/>
        <w:jc w:val="both"/>
        <w:rPr>
          <w:noProof/>
        </w:rPr>
      </w:pPr>
    </w:p>
    <w:p w14:paraId="68757713" w14:textId="77777777" w:rsidR="000D3762" w:rsidRDefault="00464889" w:rsidP="001575C3">
      <w:pPr>
        <w:pStyle w:val="Prrafodelista"/>
        <w:numPr>
          <w:ilvl w:val="0"/>
          <w:numId w:val="1"/>
        </w:numPr>
        <w:ind w:left="284" w:hanging="284"/>
        <w:jc w:val="both"/>
      </w:pPr>
      <w:r>
        <w:t>Partida Colocación de Roca en Uña</w:t>
      </w:r>
    </w:p>
    <w:tbl>
      <w:tblPr>
        <w:tblW w:w="9133" w:type="dxa"/>
        <w:tblCellMar>
          <w:left w:w="70" w:type="dxa"/>
          <w:right w:w="70" w:type="dxa"/>
        </w:tblCellMar>
        <w:tblLook w:val="04A0" w:firstRow="1" w:lastRow="0" w:firstColumn="1" w:lastColumn="0" w:noHBand="0" w:noVBand="1"/>
      </w:tblPr>
      <w:tblGrid>
        <w:gridCol w:w="297"/>
        <w:gridCol w:w="295"/>
        <w:gridCol w:w="1032"/>
        <w:gridCol w:w="1061"/>
        <w:gridCol w:w="471"/>
        <w:gridCol w:w="344"/>
        <w:gridCol w:w="344"/>
        <w:gridCol w:w="1249"/>
        <w:gridCol w:w="968"/>
        <w:gridCol w:w="968"/>
        <w:gridCol w:w="1028"/>
        <w:gridCol w:w="1076"/>
      </w:tblGrid>
      <w:tr w:rsidR="004A3E23" w:rsidRPr="004A3E23" w14:paraId="2E6EFFB4" w14:textId="77777777" w:rsidTr="004A3E23">
        <w:trPr>
          <w:trHeight w:val="210"/>
        </w:trPr>
        <w:tc>
          <w:tcPr>
            <w:tcW w:w="1624" w:type="dxa"/>
            <w:gridSpan w:val="3"/>
            <w:tcBorders>
              <w:top w:val="nil"/>
              <w:left w:val="nil"/>
              <w:bottom w:val="nil"/>
              <w:right w:val="nil"/>
            </w:tcBorders>
            <w:shd w:val="clear" w:color="auto" w:fill="auto"/>
            <w:noWrap/>
            <w:hideMark/>
          </w:tcPr>
          <w:p w14:paraId="14E34F8E"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6.01</w:t>
            </w:r>
          </w:p>
        </w:tc>
        <w:tc>
          <w:tcPr>
            <w:tcW w:w="7509" w:type="dxa"/>
            <w:gridSpan w:val="9"/>
            <w:tcBorders>
              <w:top w:val="nil"/>
              <w:left w:val="nil"/>
              <w:bottom w:val="nil"/>
              <w:right w:val="nil"/>
            </w:tcBorders>
            <w:shd w:val="clear" w:color="auto" w:fill="auto"/>
            <w:hideMark/>
          </w:tcPr>
          <w:p w14:paraId="6F6FC895"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Colocación de roca en uña</w:t>
            </w:r>
          </w:p>
        </w:tc>
      </w:tr>
      <w:tr w:rsidR="004A3E23" w:rsidRPr="004A3E23" w14:paraId="2B05B901" w14:textId="77777777" w:rsidTr="004A3E23">
        <w:trPr>
          <w:trHeight w:val="225"/>
        </w:trPr>
        <w:tc>
          <w:tcPr>
            <w:tcW w:w="592" w:type="dxa"/>
            <w:gridSpan w:val="2"/>
            <w:tcBorders>
              <w:top w:val="nil"/>
              <w:left w:val="nil"/>
              <w:bottom w:val="nil"/>
              <w:right w:val="nil"/>
            </w:tcBorders>
            <w:shd w:val="clear" w:color="auto" w:fill="auto"/>
            <w:noWrap/>
            <w:hideMark/>
          </w:tcPr>
          <w:p w14:paraId="735474BA"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m3/DIA</w:t>
            </w:r>
          </w:p>
        </w:tc>
        <w:tc>
          <w:tcPr>
            <w:tcW w:w="1032" w:type="dxa"/>
            <w:tcBorders>
              <w:top w:val="nil"/>
              <w:left w:val="nil"/>
              <w:bottom w:val="nil"/>
              <w:right w:val="nil"/>
            </w:tcBorders>
            <w:shd w:val="clear" w:color="auto" w:fill="auto"/>
            <w:noWrap/>
            <w:hideMark/>
          </w:tcPr>
          <w:p w14:paraId="0A0F09B2"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MO.</w:t>
            </w:r>
          </w:p>
        </w:tc>
        <w:tc>
          <w:tcPr>
            <w:tcW w:w="1061" w:type="dxa"/>
            <w:tcBorders>
              <w:top w:val="nil"/>
              <w:left w:val="nil"/>
              <w:bottom w:val="nil"/>
              <w:right w:val="nil"/>
            </w:tcBorders>
            <w:shd w:val="clear" w:color="auto" w:fill="auto"/>
            <w:noWrap/>
            <w:hideMark/>
          </w:tcPr>
          <w:p w14:paraId="7DF3AA88"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280.0000</w:t>
            </w:r>
          </w:p>
        </w:tc>
        <w:tc>
          <w:tcPr>
            <w:tcW w:w="471" w:type="dxa"/>
            <w:tcBorders>
              <w:top w:val="nil"/>
              <w:left w:val="nil"/>
              <w:bottom w:val="nil"/>
              <w:right w:val="nil"/>
            </w:tcBorders>
            <w:shd w:val="clear" w:color="auto" w:fill="auto"/>
            <w:noWrap/>
            <w:hideMark/>
          </w:tcPr>
          <w:p w14:paraId="07E21E71"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EQ.</w:t>
            </w:r>
          </w:p>
        </w:tc>
        <w:tc>
          <w:tcPr>
            <w:tcW w:w="688" w:type="dxa"/>
            <w:gridSpan w:val="2"/>
            <w:tcBorders>
              <w:top w:val="nil"/>
              <w:left w:val="nil"/>
              <w:bottom w:val="nil"/>
              <w:right w:val="nil"/>
            </w:tcBorders>
            <w:shd w:val="clear" w:color="auto" w:fill="auto"/>
            <w:noWrap/>
            <w:hideMark/>
          </w:tcPr>
          <w:p w14:paraId="08B6926C"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280.0000</w:t>
            </w:r>
          </w:p>
        </w:tc>
        <w:tc>
          <w:tcPr>
            <w:tcW w:w="4213" w:type="dxa"/>
            <w:gridSpan w:val="4"/>
            <w:tcBorders>
              <w:top w:val="nil"/>
              <w:left w:val="nil"/>
              <w:bottom w:val="nil"/>
              <w:right w:val="nil"/>
            </w:tcBorders>
            <w:shd w:val="clear" w:color="auto" w:fill="auto"/>
            <w:noWrap/>
            <w:hideMark/>
          </w:tcPr>
          <w:p w14:paraId="5F1BE3A4"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Costo unitario directo por : m3</w:t>
            </w:r>
          </w:p>
        </w:tc>
        <w:tc>
          <w:tcPr>
            <w:tcW w:w="1076" w:type="dxa"/>
            <w:tcBorders>
              <w:top w:val="nil"/>
              <w:left w:val="nil"/>
              <w:bottom w:val="nil"/>
              <w:right w:val="nil"/>
            </w:tcBorders>
            <w:shd w:val="clear" w:color="auto" w:fill="auto"/>
            <w:noWrap/>
            <w:hideMark/>
          </w:tcPr>
          <w:p w14:paraId="4BF90370" w14:textId="77777777" w:rsidR="004A3E23" w:rsidRPr="004A3E23" w:rsidRDefault="004A3E23" w:rsidP="004A3E23">
            <w:pPr>
              <w:spacing w:after="0" w:line="240" w:lineRule="auto"/>
              <w:jc w:val="right"/>
              <w:rPr>
                <w:rFonts w:ascii="Arial" w:eastAsia="Times New Roman" w:hAnsi="Arial" w:cs="Arial"/>
                <w:b/>
                <w:bCs/>
                <w:color w:val="000000"/>
                <w:kern w:val="0"/>
                <w:sz w:val="16"/>
                <w:szCs w:val="16"/>
                <w:lang w:eastAsia="es-PE"/>
                <w14:ligatures w14:val="none"/>
              </w:rPr>
            </w:pPr>
            <w:r w:rsidRPr="004A3E23">
              <w:rPr>
                <w:rFonts w:ascii="Arial" w:eastAsia="Times New Roman" w:hAnsi="Arial" w:cs="Arial"/>
                <w:b/>
                <w:bCs/>
                <w:color w:val="000000"/>
                <w:kern w:val="0"/>
                <w:sz w:val="16"/>
                <w:szCs w:val="16"/>
                <w:lang w:eastAsia="es-PE"/>
                <w14:ligatures w14:val="none"/>
              </w:rPr>
              <w:t>16.24</w:t>
            </w:r>
          </w:p>
        </w:tc>
      </w:tr>
      <w:tr w:rsidR="004A3E23" w:rsidRPr="004A3E23" w14:paraId="2FFF0FE8" w14:textId="77777777" w:rsidTr="004A3E23">
        <w:trPr>
          <w:trHeight w:val="45"/>
        </w:trPr>
        <w:tc>
          <w:tcPr>
            <w:tcW w:w="297" w:type="dxa"/>
            <w:tcBorders>
              <w:top w:val="nil"/>
              <w:left w:val="nil"/>
              <w:bottom w:val="nil"/>
              <w:right w:val="nil"/>
            </w:tcBorders>
            <w:shd w:val="clear" w:color="auto" w:fill="auto"/>
            <w:noWrap/>
            <w:hideMark/>
          </w:tcPr>
          <w:p w14:paraId="1597229F" w14:textId="77777777" w:rsidR="004A3E23" w:rsidRPr="004A3E23" w:rsidRDefault="004A3E23" w:rsidP="004A3E23">
            <w:pPr>
              <w:spacing w:after="0" w:line="240" w:lineRule="auto"/>
              <w:jc w:val="right"/>
              <w:rPr>
                <w:rFonts w:ascii="Arial" w:eastAsia="Times New Roman" w:hAnsi="Arial" w:cs="Arial"/>
                <w:b/>
                <w:bCs/>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6217FDA2"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4D6A21D1"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7BA03354"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4BDE06A4"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FB1956D"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7ABE33E3"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6DD97BA1"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B68CC8B"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E7BD07C"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EF9CC4F"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101FD36F"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r>
      <w:tr w:rsidR="004A3E23" w:rsidRPr="004A3E23" w14:paraId="79FB6C9C" w14:textId="77777777" w:rsidTr="004A3E23">
        <w:trPr>
          <w:trHeight w:val="250"/>
        </w:trPr>
        <w:tc>
          <w:tcPr>
            <w:tcW w:w="3844" w:type="dxa"/>
            <w:gridSpan w:val="7"/>
            <w:tcBorders>
              <w:top w:val="nil"/>
              <w:left w:val="nil"/>
              <w:bottom w:val="nil"/>
              <w:right w:val="nil"/>
            </w:tcBorders>
            <w:shd w:val="clear" w:color="auto" w:fill="auto"/>
            <w:noWrap/>
            <w:hideMark/>
          </w:tcPr>
          <w:p w14:paraId="6712152A"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Descripción Recurso</w:t>
            </w:r>
          </w:p>
        </w:tc>
        <w:tc>
          <w:tcPr>
            <w:tcW w:w="1249" w:type="dxa"/>
            <w:tcBorders>
              <w:top w:val="nil"/>
              <w:left w:val="nil"/>
              <w:bottom w:val="nil"/>
              <w:right w:val="nil"/>
            </w:tcBorders>
            <w:shd w:val="clear" w:color="auto" w:fill="auto"/>
            <w:hideMark/>
          </w:tcPr>
          <w:p w14:paraId="3BC2DCF3"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Unidad</w:t>
            </w:r>
          </w:p>
        </w:tc>
        <w:tc>
          <w:tcPr>
            <w:tcW w:w="968" w:type="dxa"/>
            <w:tcBorders>
              <w:top w:val="nil"/>
              <w:left w:val="nil"/>
              <w:bottom w:val="nil"/>
              <w:right w:val="nil"/>
            </w:tcBorders>
            <w:shd w:val="clear" w:color="auto" w:fill="auto"/>
            <w:noWrap/>
            <w:hideMark/>
          </w:tcPr>
          <w:p w14:paraId="3DA3374F" w14:textId="77777777" w:rsidR="004A3E23" w:rsidRPr="004A3E23" w:rsidRDefault="004A3E23" w:rsidP="004A3E23">
            <w:pPr>
              <w:spacing w:after="0" w:line="240" w:lineRule="auto"/>
              <w:jc w:val="right"/>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Cuadrilla</w:t>
            </w:r>
          </w:p>
        </w:tc>
        <w:tc>
          <w:tcPr>
            <w:tcW w:w="968" w:type="dxa"/>
            <w:tcBorders>
              <w:top w:val="nil"/>
              <w:left w:val="nil"/>
              <w:bottom w:val="nil"/>
              <w:right w:val="nil"/>
            </w:tcBorders>
            <w:shd w:val="clear" w:color="auto" w:fill="auto"/>
            <w:noWrap/>
            <w:hideMark/>
          </w:tcPr>
          <w:p w14:paraId="398DB428" w14:textId="77777777" w:rsidR="004A3E23" w:rsidRPr="004A3E23" w:rsidRDefault="004A3E23" w:rsidP="004A3E23">
            <w:pPr>
              <w:spacing w:after="0" w:line="240" w:lineRule="auto"/>
              <w:jc w:val="right"/>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Cantidad</w:t>
            </w:r>
          </w:p>
        </w:tc>
        <w:tc>
          <w:tcPr>
            <w:tcW w:w="1028" w:type="dxa"/>
            <w:tcBorders>
              <w:top w:val="nil"/>
              <w:left w:val="nil"/>
              <w:bottom w:val="nil"/>
              <w:right w:val="nil"/>
            </w:tcBorders>
            <w:shd w:val="clear" w:color="auto" w:fill="auto"/>
            <w:noWrap/>
            <w:hideMark/>
          </w:tcPr>
          <w:p w14:paraId="0C452FF0" w14:textId="77777777" w:rsidR="004A3E23" w:rsidRPr="004A3E23" w:rsidRDefault="004A3E23" w:rsidP="004A3E23">
            <w:pPr>
              <w:spacing w:after="0" w:line="240" w:lineRule="auto"/>
              <w:jc w:val="right"/>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Precio S/.</w:t>
            </w:r>
          </w:p>
        </w:tc>
        <w:tc>
          <w:tcPr>
            <w:tcW w:w="1076" w:type="dxa"/>
            <w:tcBorders>
              <w:top w:val="nil"/>
              <w:left w:val="nil"/>
              <w:bottom w:val="nil"/>
              <w:right w:val="nil"/>
            </w:tcBorders>
            <w:shd w:val="clear" w:color="auto" w:fill="auto"/>
            <w:noWrap/>
            <w:hideMark/>
          </w:tcPr>
          <w:p w14:paraId="554CAFA7" w14:textId="77777777" w:rsidR="004A3E23" w:rsidRPr="004A3E23" w:rsidRDefault="004A3E23" w:rsidP="004A3E23">
            <w:pPr>
              <w:spacing w:after="0" w:line="240" w:lineRule="auto"/>
              <w:jc w:val="right"/>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Parcial S/.</w:t>
            </w:r>
          </w:p>
        </w:tc>
      </w:tr>
      <w:tr w:rsidR="004A3E23" w:rsidRPr="004A3E23" w14:paraId="1E602609" w14:textId="77777777" w:rsidTr="004A3E23">
        <w:trPr>
          <w:trHeight w:val="210"/>
        </w:trPr>
        <w:tc>
          <w:tcPr>
            <w:tcW w:w="3844" w:type="dxa"/>
            <w:gridSpan w:val="7"/>
            <w:tcBorders>
              <w:top w:val="nil"/>
              <w:left w:val="nil"/>
              <w:bottom w:val="nil"/>
              <w:right w:val="nil"/>
            </w:tcBorders>
            <w:shd w:val="clear" w:color="auto" w:fill="auto"/>
            <w:noWrap/>
            <w:hideMark/>
          </w:tcPr>
          <w:p w14:paraId="3D829FCC" w14:textId="77777777" w:rsidR="004A3E23" w:rsidRPr="004A3E23" w:rsidRDefault="004A3E23" w:rsidP="004A3E23">
            <w:pPr>
              <w:spacing w:after="0" w:line="240" w:lineRule="auto"/>
              <w:jc w:val="center"/>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Mano de Obra</w:t>
            </w:r>
          </w:p>
        </w:tc>
        <w:tc>
          <w:tcPr>
            <w:tcW w:w="1249" w:type="dxa"/>
            <w:tcBorders>
              <w:top w:val="nil"/>
              <w:left w:val="nil"/>
              <w:bottom w:val="nil"/>
              <w:right w:val="nil"/>
            </w:tcBorders>
            <w:shd w:val="clear" w:color="auto" w:fill="auto"/>
            <w:noWrap/>
            <w:hideMark/>
          </w:tcPr>
          <w:p w14:paraId="57392A27" w14:textId="77777777" w:rsidR="004A3E23" w:rsidRPr="004A3E23" w:rsidRDefault="004A3E23" w:rsidP="004A3E23">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4712FA3A"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E1657AA"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7A2DF15E"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4F919078"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r>
      <w:tr w:rsidR="004A3E23" w:rsidRPr="004A3E23" w14:paraId="5A5DE7F8" w14:textId="77777777" w:rsidTr="004A3E23">
        <w:trPr>
          <w:trHeight w:val="240"/>
        </w:trPr>
        <w:tc>
          <w:tcPr>
            <w:tcW w:w="3844" w:type="dxa"/>
            <w:gridSpan w:val="7"/>
            <w:tcBorders>
              <w:top w:val="nil"/>
              <w:left w:val="nil"/>
              <w:bottom w:val="nil"/>
              <w:right w:val="nil"/>
            </w:tcBorders>
            <w:shd w:val="clear" w:color="auto" w:fill="auto"/>
            <w:hideMark/>
          </w:tcPr>
          <w:p w14:paraId="699FE3F6"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CAPATAZ</w:t>
            </w:r>
          </w:p>
        </w:tc>
        <w:tc>
          <w:tcPr>
            <w:tcW w:w="1249" w:type="dxa"/>
            <w:tcBorders>
              <w:top w:val="nil"/>
              <w:left w:val="nil"/>
              <w:bottom w:val="nil"/>
              <w:right w:val="nil"/>
            </w:tcBorders>
            <w:shd w:val="clear" w:color="auto" w:fill="auto"/>
            <w:noWrap/>
            <w:hideMark/>
          </w:tcPr>
          <w:p w14:paraId="35F93327"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342C3064"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0.5000</w:t>
            </w:r>
          </w:p>
        </w:tc>
        <w:tc>
          <w:tcPr>
            <w:tcW w:w="968" w:type="dxa"/>
            <w:tcBorders>
              <w:top w:val="nil"/>
              <w:left w:val="nil"/>
              <w:bottom w:val="nil"/>
              <w:right w:val="nil"/>
            </w:tcBorders>
            <w:shd w:val="clear" w:color="auto" w:fill="auto"/>
            <w:noWrap/>
            <w:hideMark/>
          </w:tcPr>
          <w:p w14:paraId="1E494246"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0.0143</w:t>
            </w:r>
          </w:p>
        </w:tc>
        <w:tc>
          <w:tcPr>
            <w:tcW w:w="1028" w:type="dxa"/>
            <w:tcBorders>
              <w:top w:val="nil"/>
              <w:left w:val="nil"/>
              <w:bottom w:val="nil"/>
              <w:right w:val="nil"/>
            </w:tcBorders>
            <w:shd w:val="clear" w:color="auto" w:fill="auto"/>
            <w:noWrap/>
            <w:hideMark/>
          </w:tcPr>
          <w:p w14:paraId="7B803804"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39.24</w:t>
            </w:r>
          </w:p>
        </w:tc>
        <w:tc>
          <w:tcPr>
            <w:tcW w:w="1076" w:type="dxa"/>
            <w:tcBorders>
              <w:top w:val="nil"/>
              <w:left w:val="nil"/>
              <w:bottom w:val="nil"/>
              <w:right w:val="nil"/>
            </w:tcBorders>
            <w:shd w:val="clear" w:color="auto" w:fill="auto"/>
            <w:noWrap/>
            <w:hideMark/>
          </w:tcPr>
          <w:p w14:paraId="00F1E153"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0.56</w:t>
            </w:r>
          </w:p>
        </w:tc>
      </w:tr>
      <w:tr w:rsidR="004A3E23" w:rsidRPr="004A3E23" w14:paraId="569378C3" w14:textId="77777777" w:rsidTr="004A3E23">
        <w:trPr>
          <w:trHeight w:val="240"/>
        </w:trPr>
        <w:tc>
          <w:tcPr>
            <w:tcW w:w="3844" w:type="dxa"/>
            <w:gridSpan w:val="7"/>
            <w:tcBorders>
              <w:top w:val="nil"/>
              <w:left w:val="nil"/>
              <w:bottom w:val="nil"/>
              <w:right w:val="nil"/>
            </w:tcBorders>
            <w:shd w:val="clear" w:color="auto" w:fill="auto"/>
            <w:hideMark/>
          </w:tcPr>
          <w:p w14:paraId="5F99057C"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OFICIAL</w:t>
            </w:r>
          </w:p>
        </w:tc>
        <w:tc>
          <w:tcPr>
            <w:tcW w:w="1249" w:type="dxa"/>
            <w:tcBorders>
              <w:top w:val="nil"/>
              <w:left w:val="nil"/>
              <w:bottom w:val="nil"/>
              <w:right w:val="nil"/>
            </w:tcBorders>
            <w:shd w:val="clear" w:color="auto" w:fill="auto"/>
            <w:noWrap/>
            <w:hideMark/>
          </w:tcPr>
          <w:p w14:paraId="0C745D09"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6721E6D4"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1AA13493"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0.0286</w:t>
            </w:r>
          </w:p>
        </w:tc>
        <w:tc>
          <w:tcPr>
            <w:tcW w:w="1028" w:type="dxa"/>
            <w:tcBorders>
              <w:top w:val="nil"/>
              <w:left w:val="nil"/>
              <w:bottom w:val="nil"/>
              <w:right w:val="nil"/>
            </w:tcBorders>
            <w:shd w:val="clear" w:color="auto" w:fill="auto"/>
            <w:noWrap/>
            <w:hideMark/>
          </w:tcPr>
          <w:p w14:paraId="356AB1E9"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23.84</w:t>
            </w:r>
          </w:p>
        </w:tc>
        <w:tc>
          <w:tcPr>
            <w:tcW w:w="1076" w:type="dxa"/>
            <w:tcBorders>
              <w:top w:val="nil"/>
              <w:left w:val="nil"/>
              <w:bottom w:val="nil"/>
              <w:right w:val="nil"/>
            </w:tcBorders>
            <w:shd w:val="clear" w:color="auto" w:fill="auto"/>
            <w:noWrap/>
            <w:hideMark/>
          </w:tcPr>
          <w:p w14:paraId="59380E8F"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0.68</w:t>
            </w:r>
          </w:p>
        </w:tc>
      </w:tr>
      <w:tr w:rsidR="004A3E23" w:rsidRPr="004A3E23" w14:paraId="41A71889" w14:textId="77777777" w:rsidTr="004A3E23">
        <w:trPr>
          <w:trHeight w:val="240"/>
        </w:trPr>
        <w:tc>
          <w:tcPr>
            <w:tcW w:w="3844" w:type="dxa"/>
            <w:gridSpan w:val="7"/>
            <w:tcBorders>
              <w:top w:val="nil"/>
              <w:left w:val="nil"/>
              <w:bottom w:val="nil"/>
              <w:right w:val="nil"/>
            </w:tcBorders>
            <w:shd w:val="clear" w:color="auto" w:fill="auto"/>
            <w:hideMark/>
          </w:tcPr>
          <w:p w14:paraId="728CB17F"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PEON</w:t>
            </w:r>
          </w:p>
        </w:tc>
        <w:tc>
          <w:tcPr>
            <w:tcW w:w="1249" w:type="dxa"/>
            <w:tcBorders>
              <w:top w:val="nil"/>
              <w:left w:val="nil"/>
              <w:bottom w:val="nil"/>
              <w:right w:val="nil"/>
            </w:tcBorders>
            <w:shd w:val="clear" w:color="auto" w:fill="auto"/>
            <w:noWrap/>
            <w:hideMark/>
          </w:tcPr>
          <w:p w14:paraId="1A823B1E"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1122A99F"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79D1E351"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0.0286</w:t>
            </w:r>
          </w:p>
        </w:tc>
        <w:tc>
          <w:tcPr>
            <w:tcW w:w="1028" w:type="dxa"/>
            <w:tcBorders>
              <w:top w:val="nil"/>
              <w:left w:val="nil"/>
              <w:bottom w:val="nil"/>
              <w:right w:val="nil"/>
            </w:tcBorders>
            <w:shd w:val="clear" w:color="auto" w:fill="auto"/>
            <w:noWrap/>
            <w:hideMark/>
          </w:tcPr>
          <w:p w14:paraId="040AA13A"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21.57</w:t>
            </w:r>
          </w:p>
        </w:tc>
        <w:tc>
          <w:tcPr>
            <w:tcW w:w="1076" w:type="dxa"/>
            <w:tcBorders>
              <w:top w:val="nil"/>
              <w:left w:val="nil"/>
              <w:bottom w:val="nil"/>
              <w:right w:val="nil"/>
            </w:tcBorders>
            <w:shd w:val="clear" w:color="auto" w:fill="auto"/>
            <w:noWrap/>
            <w:hideMark/>
          </w:tcPr>
          <w:p w14:paraId="26D7D8DB"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0.62</w:t>
            </w:r>
          </w:p>
        </w:tc>
      </w:tr>
      <w:tr w:rsidR="004A3E23" w:rsidRPr="004A3E23" w14:paraId="78230EF7" w14:textId="77777777" w:rsidTr="004A3E23">
        <w:trPr>
          <w:trHeight w:val="240"/>
        </w:trPr>
        <w:tc>
          <w:tcPr>
            <w:tcW w:w="297" w:type="dxa"/>
            <w:tcBorders>
              <w:top w:val="nil"/>
              <w:left w:val="nil"/>
              <w:bottom w:val="nil"/>
              <w:right w:val="nil"/>
            </w:tcBorders>
            <w:shd w:val="clear" w:color="auto" w:fill="auto"/>
            <w:noWrap/>
            <w:hideMark/>
          </w:tcPr>
          <w:p w14:paraId="4265047B"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3869ABD0"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48F12F31"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67AC4277"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567EBD00"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72586CF"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5B19CEC"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19DDEEE4"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72225C8B"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B4537C9"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1979D417"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71CA476D" w14:textId="77777777" w:rsidR="004A3E23" w:rsidRPr="004A3E23" w:rsidRDefault="004A3E23" w:rsidP="004A3E23">
            <w:pPr>
              <w:spacing w:after="0" w:line="240" w:lineRule="auto"/>
              <w:jc w:val="right"/>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1.86</w:t>
            </w:r>
          </w:p>
        </w:tc>
      </w:tr>
      <w:tr w:rsidR="004A3E23" w:rsidRPr="004A3E23" w14:paraId="48FA37F4" w14:textId="77777777" w:rsidTr="004A3E23">
        <w:trPr>
          <w:trHeight w:val="210"/>
        </w:trPr>
        <w:tc>
          <w:tcPr>
            <w:tcW w:w="3844" w:type="dxa"/>
            <w:gridSpan w:val="7"/>
            <w:tcBorders>
              <w:top w:val="nil"/>
              <w:left w:val="nil"/>
              <w:bottom w:val="nil"/>
              <w:right w:val="nil"/>
            </w:tcBorders>
            <w:shd w:val="clear" w:color="auto" w:fill="auto"/>
            <w:noWrap/>
            <w:hideMark/>
          </w:tcPr>
          <w:p w14:paraId="740208FF" w14:textId="77777777" w:rsidR="004A3E23" w:rsidRPr="004A3E23" w:rsidRDefault="004A3E23" w:rsidP="004A3E23">
            <w:pPr>
              <w:spacing w:after="0" w:line="240" w:lineRule="auto"/>
              <w:jc w:val="center"/>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Equipos</w:t>
            </w:r>
          </w:p>
        </w:tc>
        <w:tc>
          <w:tcPr>
            <w:tcW w:w="1249" w:type="dxa"/>
            <w:tcBorders>
              <w:top w:val="nil"/>
              <w:left w:val="nil"/>
              <w:bottom w:val="nil"/>
              <w:right w:val="nil"/>
            </w:tcBorders>
            <w:shd w:val="clear" w:color="auto" w:fill="auto"/>
            <w:noWrap/>
            <w:hideMark/>
          </w:tcPr>
          <w:p w14:paraId="0D2014CD" w14:textId="77777777" w:rsidR="004A3E23" w:rsidRPr="004A3E23" w:rsidRDefault="004A3E23" w:rsidP="004A3E23">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22CAC12F"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5761F134"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636F3C84"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D7191FC"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r>
      <w:tr w:rsidR="004A3E23" w:rsidRPr="004A3E23" w14:paraId="7EDCA971" w14:textId="77777777" w:rsidTr="004A3E23">
        <w:trPr>
          <w:trHeight w:val="240"/>
        </w:trPr>
        <w:tc>
          <w:tcPr>
            <w:tcW w:w="3844" w:type="dxa"/>
            <w:gridSpan w:val="7"/>
            <w:tcBorders>
              <w:top w:val="nil"/>
              <w:left w:val="nil"/>
              <w:bottom w:val="nil"/>
              <w:right w:val="nil"/>
            </w:tcBorders>
            <w:shd w:val="clear" w:color="auto" w:fill="auto"/>
            <w:hideMark/>
          </w:tcPr>
          <w:p w14:paraId="42416973"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LUMINARIA</w:t>
            </w:r>
          </w:p>
        </w:tc>
        <w:tc>
          <w:tcPr>
            <w:tcW w:w="1249" w:type="dxa"/>
            <w:tcBorders>
              <w:top w:val="nil"/>
              <w:left w:val="nil"/>
              <w:bottom w:val="nil"/>
              <w:right w:val="nil"/>
            </w:tcBorders>
            <w:shd w:val="clear" w:color="auto" w:fill="auto"/>
            <w:noWrap/>
            <w:hideMark/>
          </w:tcPr>
          <w:p w14:paraId="62774A80"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1571F5A8"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0.5000</w:t>
            </w:r>
          </w:p>
        </w:tc>
        <w:tc>
          <w:tcPr>
            <w:tcW w:w="968" w:type="dxa"/>
            <w:tcBorders>
              <w:top w:val="nil"/>
              <w:left w:val="nil"/>
              <w:bottom w:val="nil"/>
              <w:right w:val="nil"/>
            </w:tcBorders>
            <w:shd w:val="clear" w:color="auto" w:fill="auto"/>
            <w:noWrap/>
            <w:hideMark/>
          </w:tcPr>
          <w:p w14:paraId="4FE9E9C0"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0.0143</w:t>
            </w:r>
          </w:p>
        </w:tc>
        <w:tc>
          <w:tcPr>
            <w:tcW w:w="1028" w:type="dxa"/>
            <w:tcBorders>
              <w:top w:val="nil"/>
              <w:left w:val="nil"/>
              <w:bottom w:val="nil"/>
              <w:right w:val="nil"/>
            </w:tcBorders>
            <w:shd w:val="clear" w:color="auto" w:fill="auto"/>
            <w:noWrap/>
            <w:hideMark/>
          </w:tcPr>
          <w:p w14:paraId="5BB93BAC"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24.80</w:t>
            </w:r>
          </w:p>
        </w:tc>
        <w:tc>
          <w:tcPr>
            <w:tcW w:w="1076" w:type="dxa"/>
            <w:tcBorders>
              <w:top w:val="nil"/>
              <w:left w:val="nil"/>
              <w:bottom w:val="nil"/>
              <w:right w:val="nil"/>
            </w:tcBorders>
            <w:shd w:val="clear" w:color="auto" w:fill="auto"/>
            <w:noWrap/>
            <w:hideMark/>
          </w:tcPr>
          <w:p w14:paraId="6C3315EA"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0.35</w:t>
            </w:r>
          </w:p>
        </w:tc>
      </w:tr>
      <w:tr w:rsidR="004A3E23" w:rsidRPr="004A3E23" w14:paraId="1A1424D6" w14:textId="77777777" w:rsidTr="004A3E23">
        <w:trPr>
          <w:trHeight w:val="240"/>
        </w:trPr>
        <w:tc>
          <w:tcPr>
            <w:tcW w:w="3844" w:type="dxa"/>
            <w:gridSpan w:val="7"/>
            <w:tcBorders>
              <w:top w:val="nil"/>
              <w:left w:val="nil"/>
              <w:bottom w:val="nil"/>
              <w:right w:val="nil"/>
            </w:tcBorders>
            <w:shd w:val="clear" w:color="auto" w:fill="auto"/>
            <w:hideMark/>
          </w:tcPr>
          <w:p w14:paraId="725D4291"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EXCAVADORA CAT 336</w:t>
            </w:r>
          </w:p>
        </w:tc>
        <w:tc>
          <w:tcPr>
            <w:tcW w:w="1249" w:type="dxa"/>
            <w:tcBorders>
              <w:top w:val="nil"/>
              <w:left w:val="nil"/>
              <w:bottom w:val="nil"/>
              <w:right w:val="nil"/>
            </w:tcBorders>
            <w:shd w:val="clear" w:color="auto" w:fill="auto"/>
            <w:noWrap/>
            <w:hideMark/>
          </w:tcPr>
          <w:p w14:paraId="7ECFB1E1"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00E7F2AA"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5D5502DA"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0.0286</w:t>
            </w:r>
          </w:p>
        </w:tc>
        <w:tc>
          <w:tcPr>
            <w:tcW w:w="1028" w:type="dxa"/>
            <w:tcBorders>
              <w:top w:val="nil"/>
              <w:left w:val="nil"/>
              <w:bottom w:val="nil"/>
              <w:right w:val="nil"/>
            </w:tcBorders>
            <w:shd w:val="clear" w:color="auto" w:fill="auto"/>
            <w:noWrap/>
            <w:hideMark/>
          </w:tcPr>
          <w:p w14:paraId="215B4DA6"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385.80</w:t>
            </w:r>
          </w:p>
        </w:tc>
        <w:tc>
          <w:tcPr>
            <w:tcW w:w="1076" w:type="dxa"/>
            <w:tcBorders>
              <w:top w:val="nil"/>
              <w:left w:val="nil"/>
              <w:bottom w:val="nil"/>
              <w:right w:val="nil"/>
            </w:tcBorders>
            <w:shd w:val="clear" w:color="auto" w:fill="auto"/>
            <w:noWrap/>
            <w:hideMark/>
          </w:tcPr>
          <w:p w14:paraId="46BEA030"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11.03</w:t>
            </w:r>
          </w:p>
        </w:tc>
      </w:tr>
      <w:tr w:rsidR="004A3E23" w:rsidRPr="004A3E23" w14:paraId="70750CCF" w14:textId="77777777" w:rsidTr="004A3E23">
        <w:trPr>
          <w:trHeight w:val="240"/>
        </w:trPr>
        <w:tc>
          <w:tcPr>
            <w:tcW w:w="3844" w:type="dxa"/>
            <w:gridSpan w:val="7"/>
            <w:tcBorders>
              <w:top w:val="nil"/>
              <w:left w:val="nil"/>
              <w:bottom w:val="nil"/>
              <w:right w:val="nil"/>
            </w:tcBorders>
            <w:shd w:val="clear" w:color="auto" w:fill="auto"/>
            <w:hideMark/>
          </w:tcPr>
          <w:p w14:paraId="11D5DF97"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TRACTOR SOBRE ORUGAS CAT D8T</w:t>
            </w:r>
          </w:p>
        </w:tc>
        <w:tc>
          <w:tcPr>
            <w:tcW w:w="1249" w:type="dxa"/>
            <w:tcBorders>
              <w:top w:val="nil"/>
              <w:left w:val="nil"/>
              <w:bottom w:val="nil"/>
              <w:right w:val="nil"/>
            </w:tcBorders>
            <w:shd w:val="clear" w:color="auto" w:fill="auto"/>
            <w:noWrap/>
            <w:hideMark/>
          </w:tcPr>
          <w:p w14:paraId="54EF6006"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7E439A8C"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0.2000</w:t>
            </w:r>
          </w:p>
        </w:tc>
        <w:tc>
          <w:tcPr>
            <w:tcW w:w="968" w:type="dxa"/>
            <w:tcBorders>
              <w:top w:val="nil"/>
              <w:left w:val="nil"/>
              <w:bottom w:val="nil"/>
              <w:right w:val="nil"/>
            </w:tcBorders>
            <w:shd w:val="clear" w:color="auto" w:fill="auto"/>
            <w:noWrap/>
            <w:hideMark/>
          </w:tcPr>
          <w:p w14:paraId="028CDAEF"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0.0057</w:t>
            </w:r>
          </w:p>
        </w:tc>
        <w:tc>
          <w:tcPr>
            <w:tcW w:w="1028" w:type="dxa"/>
            <w:tcBorders>
              <w:top w:val="nil"/>
              <w:left w:val="nil"/>
              <w:bottom w:val="nil"/>
              <w:right w:val="nil"/>
            </w:tcBorders>
            <w:shd w:val="clear" w:color="auto" w:fill="auto"/>
            <w:noWrap/>
            <w:hideMark/>
          </w:tcPr>
          <w:p w14:paraId="70B7AFDA"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515.21</w:t>
            </w:r>
          </w:p>
        </w:tc>
        <w:tc>
          <w:tcPr>
            <w:tcW w:w="1076" w:type="dxa"/>
            <w:tcBorders>
              <w:top w:val="nil"/>
              <w:left w:val="nil"/>
              <w:bottom w:val="nil"/>
              <w:right w:val="nil"/>
            </w:tcBorders>
            <w:shd w:val="clear" w:color="auto" w:fill="auto"/>
            <w:noWrap/>
            <w:hideMark/>
          </w:tcPr>
          <w:p w14:paraId="51E244C5"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2.94</w:t>
            </w:r>
          </w:p>
        </w:tc>
      </w:tr>
      <w:tr w:rsidR="004A3E23" w:rsidRPr="004A3E23" w14:paraId="53F0FD04" w14:textId="77777777" w:rsidTr="004A3E23">
        <w:trPr>
          <w:trHeight w:val="240"/>
        </w:trPr>
        <w:tc>
          <w:tcPr>
            <w:tcW w:w="3844" w:type="dxa"/>
            <w:gridSpan w:val="7"/>
            <w:tcBorders>
              <w:top w:val="nil"/>
              <w:left w:val="nil"/>
              <w:bottom w:val="nil"/>
              <w:right w:val="nil"/>
            </w:tcBorders>
            <w:shd w:val="clear" w:color="auto" w:fill="auto"/>
            <w:hideMark/>
          </w:tcPr>
          <w:p w14:paraId="557959D5"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HERRAMIENTAS MANUALES</w:t>
            </w:r>
          </w:p>
        </w:tc>
        <w:tc>
          <w:tcPr>
            <w:tcW w:w="1249" w:type="dxa"/>
            <w:tcBorders>
              <w:top w:val="nil"/>
              <w:left w:val="nil"/>
              <w:bottom w:val="nil"/>
              <w:right w:val="nil"/>
            </w:tcBorders>
            <w:shd w:val="clear" w:color="auto" w:fill="auto"/>
            <w:noWrap/>
            <w:hideMark/>
          </w:tcPr>
          <w:p w14:paraId="2B782B4E"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%mo</w:t>
            </w:r>
          </w:p>
        </w:tc>
        <w:tc>
          <w:tcPr>
            <w:tcW w:w="968" w:type="dxa"/>
            <w:tcBorders>
              <w:top w:val="nil"/>
              <w:left w:val="nil"/>
              <w:bottom w:val="nil"/>
              <w:right w:val="nil"/>
            </w:tcBorders>
            <w:shd w:val="clear" w:color="auto" w:fill="auto"/>
            <w:noWrap/>
            <w:hideMark/>
          </w:tcPr>
          <w:p w14:paraId="3C220A88"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00FAC9EB"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3.0000</w:t>
            </w:r>
          </w:p>
        </w:tc>
        <w:tc>
          <w:tcPr>
            <w:tcW w:w="1028" w:type="dxa"/>
            <w:tcBorders>
              <w:top w:val="nil"/>
              <w:left w:val="nil"/>
              <w:bottom w:val="nil"/>
              <w:right w:val="nil"/>
            </w:tcBorders>
            <w:shd w:val="clear" w:color="auto" w:fill="auto"/>
            <w:noWrap/>
            <w:hideMark/>
          </w:tcPr>
          <w:p w14:paraId="3020ECED"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1.86</w:t>
            </w:r>
          </w:p>
        </w:tc>
        <w:tc>
          <w:tcPr>
            <w:tcW w:w="1076" w:type="dxa"/>
            <w:tcBorders>
              <w:top w:val="nil"/>
              <w:left w:val="nil"/>
              <w:bottom w:val="nil"/>
              <w:right w:val="nil"/>
            </w:tcBorders>
            <w:shd w:val="clear" w:color="auto" w:fill="auto"/>
            <w:noWrap/>
            <w:hideMark/>
          </w:tcPr>
          <w:p w14:paraId="7A2E0E8C"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0.06</w:t>
            </w:r>
          </w:p>
        </w:tc>
      </w:tr>
      <w:tr w:rsidR="004A3E23" w:rsidRPr="004A3E23" w14:paraId="733DC7CD" w14:textId="77777777" w:rsidTr="004A3E23">
        <w:trPr>
          <w:trHeight w:val="240"/>
        </w:trPr>
        <w:tc>
          <w:tcPr>
            <w:tcW w:w="297" w:type="dxa"/>
            <w:tcBorders>
              <w:top w:val="nil"/>
              <w:left w:val="nil"/>
              <w:bottom w:val="nil"/>
              <w:right w:val="nil"/>
            </w:tcBorders>
            <w:shd w:val="clear" w:color="auto" w:fill="auto"/>
            <w:noWrap/>
            <w:hideMark/>
          </w:tcPr>
          <w:p w14:paraId="5F27771D"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08118C9F"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244C779F"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495C9A8"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21660308"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618F0AF1"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47A3B2DE"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6E11B707"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8A77337"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AFBDF93"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7BBCAEAA"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1085ACAB" w14:textId="77777777" w:rsidR="004A3E23" w:rsidRPr="004A3E23" w:rsidRDefault="004A3E23" w:rsidP="004A3E23">
            <w:pPr>
              <w:spacing w:after="0" w:line="240" w:lineRule="auto"/>
              <w:jc w:val="right"/>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14.38</w:t>
            </w:r>
          </w:p>
        </w:tc>
      </w:tr>
    </w:tbl>
    <w:p w14:paraId="131ADB87" w14:textId="77777777" w:rsidR="004A3E23" w:rsidRDefault="004A3E23" w:rsidP="004A0492">
      <w:pPr>
        <w:pStyle w:val="Prrafodelista"/>
        <w:jc w:val="both"/>
      </w:pPr>
    </w:p>
    <w:p w14:paraId="5FE5D6A3" w14:textId="48CDA088" w:rsidR="004A0492" w:rsidRDefault="004A0492" w:rsidP="001575C3">
      <w:pPr>
        <w:pStyle w:val="Prrafodelista"/>
        <w:ind w:left="0"/>
        <w:jc w:val="both"/>
      </w:pPr>
      <w:r>
        <w:t xml:space="preserve">El rendimiento de la partida se ha reducido respecto al rendimiento de MT 01, de </w:t>
      </w:r>
      <w:r w:rsidR="00C335BA">
        <w:t>30</w:t>
      </w:r>
      <w:r w:rsidR="004A3E23">
        <w:t>6.25</w:t>
      </w:r>
      <w:r>
        <w:t xml:space="preserve"> m3/día a </w:t>
      </w:r>
      <w:r w:rsidR="00C335BA">
        <w:t>280</w:t>
      </w:r>
      <w:r>
        <w:t xml:space="preserve"> m3/día.</w:t>
      </w:r>
    </w:p>
    <w:p w14:paraId="0F6823A1" w14:textId="77777777" w:rsidR="00464889" w:rsidRDefault="004A0492" w:rsidP="001575C3">
      <w:pPr>
        <w:pStyle w:val="Prrafodelista"/>
        <w:ind w:left="0"/>
        <w:jc w:val="both"/>
      </w:pPr>
      <w:r>
        <w:t xml:space="preserve">Respecto a la luminaria </w:t>
      </w:r>
      <w:r w:rsidRPr="00771FE3">
        <w:t>no se ha justificado el porqué de la necesidad de trabajar en horario nocturno</w:t>
      </w:r>
      <w:r>
        <w:t>.</w:t>
      </w:r>
    </w:p>
    <w:p w14:paraId="292B86FF" w14:textId="33677F5F" w:rsidR="00DD445A" w:rsidRDefault="00DD445A" w:rsidP="001575C3">
      <w:pPr>
        <w:pStyle w:val="Prrafodelista"/>
        <w:ind w:left="0"/>
        <w:jc w:val="both"/>
      </w:pPr>
      <w:r>
        <w:t>Asimismo, se debe realizar una verificación del porqué considerar el Tractor D8 en esta partida.</w:t>
      </w:r>
    </w:p>
    <w:p w14:paraId="248E3E13" w14:textId="6607BAD3" w:rsidR="00AD445C" w:rsidRDefault="00AD445C" w:rsidP="0085072C">
      <w:pPr>
        <w:pStyle w:val="Prrafodelista"/>
        <w:jc w:val="both"/>
      </w:pPr>
    </w:p>
    <w:p w14:paraId="76D4AF78" w14:textId="77777777" w:rsidR="003A5935" w:rsidRPr="007D2434" w:rsidRDefault="003A5935" w:rsidP="003A5935">
      <w:pPr>
        <w:jc w:val="both"/>
        <w:rPr>
          <w:b/>
          <w:color w:val="0070C0"/>
          <w:u w:val="single"/>
        </w:rPr>
      </w:pPr>
      <w:bookmarkStart w:id="1" w:name="_Hlk132058443"/>
      <w:r w:rsidRPr="007D2434">
        <w:rPr>
          <w:b/>
          <w:color w:val="0070C0"/>
          <w:u w:val="single"/>
        </w:rPr>
        <w:t>RPTA:</w:t>
      </w:r>
    </w:p>
    <w:p w14:paraId="7AC448A1" w14:textId="0934C1E3" w:rsidR="00620046" w:rsidRPr="007D2434" w:rsidRDefault="00620046" w:rsidP="00620046">
      <w:pPr>
        <w:pStyle w:val="Prrafodelista"/>
        <w:numPr>
          <w:ilvl w:val="0"/>
          <w:numId w:val="10"/>
        </w:numPr>
        <w:jc w:val="both"/>
        <w:rPr>
          <w:color w:val="0070C0"/>
        </w:rPr>
      </w:pPr>
      <w:r w:rsidRPr="007D2434">
        <w:rPr>
          <w:color w:val="0070C0"/>
        </w:rPr>
        <w:t xml:space="preserve">Los análisis de precios unitarios del MT 01, corresponden a una jornada de 10horas, y en el MT2 se considera una jornada de 8horas </w:t>
      </w:r>
      <w:r w:rsidR="00C7434F">
        <w:rPr>
          <w:color w:val="0070C0"/>
        </w:rPr>
        <w:t>c</w:t>
      </w:r>
      <w:r w:rsidRPr="007D2434">
        <w:rPr>
          <w:color w:val="0070C0"/>
        </w:rPr>
        <w:t>onforme al documento enviado v</w:t>
      </w:r>
      <w:r w:rsidR="00C7434F">
        <w:rPr>
          <w:color w:val="0070C0"/>
        </w:rPr>
        <w:t>í</w:t>
      </w:r>
      <w:r w:rsidRPr="007D2434">
        <w:rPr>
          <w:color w:val="0070C0"/>
        </w:rPr>
        <w:t xml:space="preserve">a tenderbill el 24.02.23 “ACLARATORIA IV_Huaura- respuesta 6”, donde se indica que “Deben presentar sus APUs con jornales de 8 horas”.  </w:t>
      </w:r>
    </w:p>
    <w:p w14:paraId="57233668" w14:textId="77777777" w:rsidR="00620046" w:rsidRPr="007D2434" w:rsidRDefault="00620046" w:rsidP="00620046">
      <w:pPr>
        <w:pStyle w:val="Prrafodelista"/>
        <w:jc w:val="both"/>
        <w:rPr>
          <w:color w:val="0070C0"/>
        </w:rPr>
      </w:pPr>
      <w:r w:rsidRPr="007D2434">
        <w:rPr>
          <w:color w:val="0070C0"/>
        </w:rPr>
        <w:t>A continuación, se explica el cálculo de rendimiento para la jornada de 8horas</w:t>
      </w:r>
    </w:p>
    <w:p w14:paraId="7CEB1F9A" w14:textId="0209F265" w:rsidR="00620046" w:rsidRPr="007D2434" w:rsidRDefault="00620046" w:rsidP="00620046">
      <w:pPr>
        <w:pStyle w:val="Prrafodelista"/>
        <w:jc w:val="both"/>
        <w:rPr>
          <w:color w:val="0070C0"/>
        </w:rPr>
      </w:pPr>
      <w:r w:rsidRPr="007D2434">
        <w:rPr>
          <w:color w:val="0070C0"/>
        </w:rPr>
        <w:t>Rendimiento de 306.25/jornada=306.25m3/10horas=30.625m3/hora</w:t>
      </w:r>
    </w:p>
    <w:p w14:paraId="63283F65" w14:textId="1FFC578C" w:rsidR="00620046" w:rsidRPr="007D2434" w:rsidRDefault="00620046" w:rsidP="00620046">
      <w:pPr>
        <w:pStyle w:val="Prrafodelista"/>
        <w:jc w:val="both"/>
        <w:rPr>
          <w:color w:val="0070C0"/>
        </w:rPr>
      </w:pPr>
      <w:r w:rsidRPr="007D2434">
        <w:rPr>
          <w:color w:val="0070C0"/>
        </w:rPr>
        <w:t>Para una jornada de 8h, el rendimiento seria de 30.625m3/hora x 8 horas = 245m3/jornada</w:t>
      </w:r>
    </w:p>
    <w:p w14:paraId="2F06A81D" w14:textId="2EB74F7B" w:rsidR="00620046" w:rsidRPr="007D2434" w:rsidRDefault="00620046" w:rsidP="00620046">
      <w:pPr>
        <w:pStyle w:val="Prrafodelista"/>
        <w:numPr>
          <w:ilvl w:val="0"/>
          <w:numId w:val="10"/>
        </w:numPr>
        <w:jc w:val="both"/>
        <w:rPr>
          <w:color w:val="0070C0"/>
        </w:rPr>
      </w:pPr>
      <w:r w:rsidRPr="007D2434">
        <w:rPr>
          <w:color w:val="0070C0"/>
        </w:rPr>
        <w:t>Se ha considerado trabajar a doble turno, teniendo en cuenta el cumplimiento de plazo y las 8horas de trabajo por turno, teniendo en cuenta lo indicado en el documento enviado via tenderbill el 24.02.23 “ACLARATORIA IV_Huaura- respuesta 7”</w:t>
      </w:r>
    </w:p>
    <w:p w14:paraId="4970EF4F" w14:textId="2EE995DD" w:rsidR="00620046" w:rsidRPr="007D2434" w:rsidRDefault="00620046" w:rsidP="00620046">
      <w:pPr>
        <w:pStyle w:val="Prrafodelista"/>
        <w:numPr>
          <w:ilvl w:val="0"/>
          <w:numId w:val="10"/>
        </w:numPr>
        <w:jc w:val="both"/>
        <w:rPr>
          <w:color w:val="0070C0"/>
        </w:rPr>
      </w:pPr>
      <w:r w:rsidRPr="007D2434">
        <w:rPr>
          <w:color w:val="0070C0"/>
        </w:rPr>
        <w:t xml:space="preserve">Se considera una incidencia (0.20) de Tractor D8 para aproximar la roca </w:t>
      </w:r>
      <w:r w:rsidR="00C751F1" w:rsidRPr="007D2434">
        <w:rPr>
          <w:color w:val="0070C0"/>
        </w:rPr>
        <w:t>des</w:t>
      </w:r>
      <w:r w:rsidR="00E00987" w:rsidRPr="007D2434">
        <w:rPr>
          <w:color w:val="0070C0"/>
        </w:rPr>
        <w:t>de el punto de descarga al punto de colocación.</w:t>
      </w:r>
    </w:p>
    <w:bookmarkEnd w:id="1"/>
    <w:p w14:paraId="6888981D" w14:textId="5B409023" w:rsidR="00EA46AC" w:rsidRDefault="00EA46AC" w:rsidP="003A5935">
      <w:pPr>
        <w:spacing w:after="0"/>
        <w:jc w:val="both"/>
        <w:rPr>
          <w:noProof/>
        </w:rPr>
      </w:pPr>
    </w:p>
    <w:p w14:paraId="7B521799" w14:textId="77777777" w:rsidR="00464889" w:rsidRDefault="00464889" w:rsidP="001575C3">
      <w:pPr>
        <w:pStyle w:val="Prrafodelista"/>
        <w:numPr>
          <w:ilvl w:val="0"/>
          <w:numId w:val="1"/>
        </w:numPr>
        <w:ind w:left="284" w:hanging="284"/>
        <w:jc w:val="both"/>
      </w:pPr>
      <w:r>
        <w:t>Partida Colocación de Roca en Talud</w:t>
      </w:r>
    </w:p>
    <w:tbl>
      <w:tblPr>
        <w:tblW w:w="9133" w:type="dxa"/>
        <w:tblCellMar>
          <w:left w:w="70" w:type="dxa"/>
          <w:right w:w="70" w:type="dxa"/>
        </w:tblCellMar>
        <w:tblLook w:val="04A0" w:firstRow="1" w:lastRow="0" w:firstColumn="1" w:lastColumn="0" w:noHBand="0" w:noVBand="1"/>
      </w:tblPr>
      <w:tblGrid>
        <w:gridCol w:w="297"/>
        <w:gridCol w:w="295"/>
        <w:gridCol w:w="1032"/>
        <w:gridCol w:w="1061"/>
        <w:gridCol w:w="471"/>
        <w:gridCol w:w="344"/>
        <w:gridCol w:w="344"/>
        <w:gridCol w:w="1249"/>
        <w:gridCol w:w="968"/>
        <w:gridCol w:w="968"/>
        <w:gridCol w:w="1028"/>
        <w:gridCol w:w="1076"/>
      </w:tblGrid>
      <w:tr w:rsidR="00AD445C" w:rsidRPr="00AD445C" w14:paraId="637D8D81" w14:textId="77777777" w:rsidTr="00AD445C">
        <w:trPr>
          <w:trHeight w:val="210"/>
        </w:trPr>
        <w:tc>
          <w:tcPr>
            <w:tcW w:w="1624" w:type="dxa"/>
            <w:gridSpan w:val="3"/>
            <w:tcBorders>
              <w:top w:val="nil"/>
              <w:left w:val="nil"/>
              <w:bottom w:val="nil"/>
              <w:right w:val="nil"/>
            </w:tcBorders>
            <w:shd w:val="clear" w:color="auto" w:fill="auto"/>
            <w:noWrap/>
            <w:hideMark/>
          </w:tcPr>
          <w:p w14:paraId="32242033"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6.02</w:t>
            </w:r>
          </w:p>
        </w:tc>
        <w:tc>
          <w:tcPr>
            <w:tcW w:w="7509" w:type="dxa"/>
            <w:gridSpan w:val="9"/>
            <w:tcBorders>
              <w:top w:val="nil"/>
              <w:left w:val="nil"/>
              <w:bottom w:val="nil"/>
              <w:right w:val="nil"/>
            </w:tcBorders>
            <w:shd w:val="clear" w:color="auto" w:fill="auto"/>
            <w:hideMark/>
          </w:tcPr>
          <w:p w14:paraId="2EF40C03"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Colocación de roca en Talud</w:t>
            </w:r>
          </w:p>
        </w:tc>
      </w:tr>
      <w:tr w:rsidR="00AD445C" w:rsidRPr="00AD445C" w14:paraId="3E8B280B" w14:textId="77777777" w:rsidTr="00AD445C">
        <w:trPr>
          <w:trHeight w:val="225"/>
        </w:trPr>
        <w:tc>
          <w:tcPr>
            <w:tcW w:w="592" w:type="dxa"/>
            <w:gridSpan w:val="2"/>
            <w:tcBorders>
              <w:top w:val="nil"/>
              <w:left w:val="nil"/>
              <w:bottom w:val="nil"/>
              <w:right w:val="nil"/>
            </w:tcBorders>
            <w:shd w:val="clear" w:color="auto" w:fill="auto"/>
            <w:noWrap/>
            <w:hideMark/>
          </w:tcPr>
          <w:p w14:paraId="62AA7377"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m3/DIA</w:t>
            </w:r>
          </w:p>
        </w:tc>
        <w:tc>
          <w:tcPr>
            <w:tcW w:w="1032" w:type="dxa"/>
            <w:tcBorders>
              <w:top w:val="nil"/>
              <w:left w:val="nil"/>
              <w:bottom w:val="nil"/>
              <w:right w:val="nil"/>
            </w:tcBorders>
            <w:shd w:val="clear" w:color="auto" w:fill="auto"/>
            <w:noWrap/>
            <w:hideMark/>
          </w:tcPr>
          <w:p w14:paraId="401C81C2"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MO.</w:t>
            </w:r>
          </w:p>
        </w:tc>
        <w:tc>
          <w:tcPr>
            <w:tcW w:w="1061" w:type="dxa"/>
            <w:tcBorders>
              <w:top w:val="nil"/>
              <w:left w:val="nil"/>
              <w:bottom w:val="nil"/>
              <w:right w:val="nil"/>
            </w:tcBorders>
            <w:shd w:val="clear" w:color="auto" w:fill="auto"/>
            <w:noWrap/>
            <w:hideMark/>
          </w:tcPr>
          <w:p w14:paraId="20AACE0A"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192.0000</w:t>
            </w:r>
          </w:p>
        </w:tc>
        <w:tc>
          <w:tcPr>
            <w:tcW w:w="471" w:type="dxa"/>
            <w:tcBorders>
              <w:top w:val="nil"/>
              <w:left w:val="nil"/>
              <w:bottom w:val="nil"/>
              <w:right w:val="nil"/>
            </w:tcBorders>
            <w:shd w:val="clear" w:color="auto" w:fill="auto"/>
            <w:noWrap/>
            <w:hideMark/>
          </w:tcPr>
          <w:p w14:paraId="53AF11F3"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EQ.</w:t>
            </w:r>
          </w:p>
        </w:tc>
        <w:tc>
          <w:tcPr>
            <w:tcW w:w="688" w:type="dxa"/>
            <w:gridSpan w:val="2"/>
            <w:tcBorders>
              <w:top w:val="nil"/>
              <w:left w:val="nil"/>
              <w:bottom w:val="nil"/>
              <w:right w:val="nil"/>
            </w:tcBorders>
            <w:shd w:val="clear" w:color="auto" w:fill="auto"/>
            <w:noWrap/>
            <w:hideMark/>
          </w:tcPr>
          <w:p w14:paraId="7E507994"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192.0000</w:t>
            </w:r>
          </w:p>
        </w:tc>
        <w:tc>
          <w:tcPr>
            <w:tcW w:w="4213" w:type="dxa"/>
            <w:gridSpan w:val="4"/>
            <w:tcBorders>
              <w:top w:val="nil"/>
              <w:left w:val="nil"/>
              <w:bottom w:val="nil"/>
              <w:right w:val="nil"/>
            </w:tcBorders>
            <w:shd w:val="clear" w:color="auto" w:fill="auto"/>
            <w:noWrap/>
            <w:hideMark/>
          </w:tcPr>
          <w:p w14:paraId="70552EF4"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Costo unitario directo por : m3</w:t>
            </w:r>
          </w:p>
        </w:tc>
        <w:tc>
          <w:tcPr>
            <w:tcW w:w="1076" w:type="dxa"/>
            <w:tcBorders>
              <w:top w:val="nil"/>
              <w:left w:val="nil"/>
              <w:bottom w:val="nil"/>
              <w:right w:val="nil"/>
            </w:tcBorders>
            <w:shd w:val="clear" w:color="auto" w:fill="auto"/>
            <w:noWrap/>
            <w:hideMark/>
          </w:tcPr>
          <w:p w14:paraId="0EF74127" w14:textId="77777777" w:rsidR="00AD445C" w:rsidRPr="00AD445C" w:rsidRDefault="00AD445C" w:rsidP="00AD445C">
            <w:pPr>
              <w:spacing w:after="0" w:line="240" w:lineRule="auto"/>
              <w:jc w:val="right"/>
              <w:rPr>
                <w:rFonts w:ascii="Arial" w:eastAsia="Times New Roman" w:hAnsi="Arial" w:cs="Arial"/>
                <w:b/>
                <w:bCs/>
                <w:color w:val="000000"/>
                <w:kern w:val="0"/>
                <w:sz w:val="16"/>
                <w:szCs w:val="16"/>
                <w:lang w:eastAsia="es-PE"/>
                <w14:ligatures w14:val="none"/>
              </w:rPr>
            </w:pPr>
            <w:r w:rsidRPr="00AD445C">
              <w:rPr>
                <w:rFonts w:ascii="Arial" w:eastAsia="Times New Roman" w:hAnsi="Arial" w:cs="Arial"/>
                <w:b/>
                <w:bCs/>
                <w:color w:val="000000"/>
                <w:kern w:val="0"/>
                <w:sz w:val="16"/>
                <w:szCs w:val="16"/>
                <w:lang w:eastAsia="es-PE"/>
                <w14:ligatures w14:val="none"/>
              </w:rPr>
              <w:t>40.24</w:t>
            </w:r>
          </w:p>
        </w:tc>
      </w:tr>
      <w:tr w:rsidR="00AD445C" w:rsidRPr="00AD445C" w14:paraId="3A050FF5" w14:textId="77777777" w:rsidTr="00AD445C">
        <w:trPr>
          <w:trHeight w:val="45"/>
        </w:trPr>
        <w:tc>
          <w:tcPr>
            <w:tcW w:w="297" w:type="dxa"/>
            <w:tcBorders>
              <w:top w:val="nil"/>
              <w:left w:val="nil"/>
              <w:bottom w:val="nil"/>
              <w:right w:val="nil"/>
            </w:tcBorders>
            <w:shd w:val="clear" w:color="auto" w:fill="auto"/>
            <w:noWrap/>
            <w:hideMark/>
          </w:tcPr>
          <w:p w14:paraId="7B8C14A5" w14:textId="77777777" w:rsidR="00AD445C" w:rsidRPr="00AD445C" w:rsidRDefault="00AD445C" w:rsidP="00AD445C">
            <w:pPr>
              <w:spacing w:after="0" w:line="240" w:lineRule="auto"/>
              <w:jc w:val="right"/>
              <w:rPr>
                <w:rFonts w:ascii="Arial" w:eastAsia="Times New Roman" w:hAnsi="Arial" w:cs="Arial"/>
                <w:b/>
                <w:bCs/>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4800F84D"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68426D46"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57670553"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26441466"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CCF5F54"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A88DDED"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4FB6A0B8"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C408198"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1B87A63"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5D3BFD75"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61775502"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r>
      <w:tr w:rsidR="00AD445C" w:rsidRPr="00AD445C" w14:paraId="08AC0A10" w14:textId="77777777" w:rsidTr="00AD445C">
        <w:trPr>
          <w:trHeight w:val="250"/>
        </w:trPr>
        <w:tc>
          <w:tcPr>
            <w:tcW w:w="3844" w:type="dxa"/>
            <w:gridSpan w:val="7"/>
            <w:tcBorders>
              <w:top w:val="nil"/>
              <w:left w:val="nil"/>
              <w:bottom w:val="nil"/>
              <w:right w:val="nil"/>
            </w:tcBorders>
            <w:shd w:val="clear" w:color="auto" w:fill="auto"/>
            <w:noWrap/>
            <w:hideMark/>
          </w:tcPr>
          <w:p w14:paraId="6F4208DC"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Descripción Recurso</w:t>
            </w:r>
          </w:p>
        </w:tc>
        <w:tc>
          <w:tcPr>
            <w:tcW w:w="1249" w:type="dxa"/>
            <w:tcBorders>
              <w:top w:val="nil"/>
              <w:left w:val="nil"/>
              <w:bottom w:val="nil"/>
              <w:right w:val="nil"/>
            </w:tcBorders>
            <w:shd w:val="clear" w:color="auto" w:fill="auto"/>
            <w:hideMark/>
          </w:tcPr>
          <w:p w14:paraId="535ADE7A"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Unidad</w:t>
            </w:r>
          </w:p>
        </w:tc>
        <w:tc>
          <w:tcPr>
            <w:tcW w:w="968" w:type="dxa"/>
            <w:tcBorders>
              <w:top w:val="nil"/>
              <w:left w:val="nil"/>
              <w:bottom w:val="nil"/>
              <w:right w:val="nil"/>
            </w:tcBorders>
            <w:shd w:val="clear" w:color="auto" w:fill="auto"/>
            <w:noWrap/>
            <w:hideMark/>
          </w:tcPr>
          <w:p w14:paraId="6015C037" w14:textId="77777777" w:rsidR="00AD445C" w:rsidRPr="00AD445C" w:rsidRDefault="00AD445C" w:rsidP="00AD445C">
            <w:pPr>
              <w:spacing w:after="0" w:line="240" w:lineRule="auto"/>
              <w:jc w:val="right"/>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Cuadrilla</w:t>
            </w:r>
          </w:p>
        </w:tc>
        <w:tc>
          <w:tcPr>
            <w:tcW w:w="968" w:type="dxa"/>
            <w:tcBorders>
              <w:top w:val="nil"/>
              <w:left w:val="nil"/>
              <w:bottom w:val="nil"/>
              <w:right w:val="nil"/>
            </w:tcBorders>
            <w:shd w:val="clear" w:color="auto" w:fill="auto"/>
            <w:noWrap/>
            <w:hideMark/>
          </w:tcPr>
          <w:p w14:paraId="3D7BEC47" w14:textId="77777777" w:rsidR="00AD445C" w:rsidRPr="00AD445C" w:rsidRDefault="00AD445C" w:rsidP="00AD445C">
            <w:pPr>
              <w:spacing w:after="0" w:line="240" w:lineRule="auto"/>
              <w:jc w:val="right"/>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Cantidad</w:t>
            </w:r>
          </w:p>
        </w:tc>
        <w:tc>
          <w:tcPr>
            <w:tcW w:w="1028" w:type="dxa"/>
            <w:tcBorders>
              <w:top w:val="nil"/>
              <w:left w:val="nil"/>
              <w:bottom w:val="nil"/>
              <w:right w:val="nil"/>
            </w:tcBorders>
            <w:shd w:val="clear" w:color="auto" w:fill="auto"/>
            <w:noWrap/>
            <w:hideMark/>
          </w:tcPr>
          <w:p w14:paraId="562421A7" w14:textId="77777777" w:rsidR="00AD445C" w:rsidRPr="00AD445C" w:rsidRDefault="00AD445C" w:rsidP="00AD445C">
            <w:pPr>
              <w:spacing w:after="0" w:line="240" w:lineRule="auto"/>
              <w:jc w:val="right"/>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Precio S/.</w:t>
            </w:r>
          </w:p>
        </w:tc>
        <w:tc>
          <w:tcPr>
            <w:tcW w:w="1076" w:type="dxa"/>
            <w:tcBorders>
              <w:top w:val="nil"/>
              <w:left w:val="nil"/>
              <w:bottom w:val="nil"/>
              <w:right w:val="nil"/>
            </w:tcBorders>
            <w:shd w:val="clear" w:color="auto" w:fill="auto"/>
            <w:noWrap/>
            <w:hideMark/>
          </w:tcPr>
          <w:p w14:paraId="432BF6E8" w14:textId="77777777" w:rsidR="00AD445C" w:rsidRPr="00AD445C" w:rsidRDefault="00AD445C" w:rsidP="00AD445C">
            <w:pPr>
              <w:spacing w:after="0" w:line="240" w:lineRule="auto"/>
              <w:jc w:val="right"/>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Parcial S/.</w:t>
            </w:r>
          </w:p>
        </w:tc>
      </w:tr>
      <w:tr w:rsidR="00AD445C" w:rsidRPr="00AD445C" w14:paraId="3955B10D" w14:textId="77777777" w:rsidTr="00AD445C">
        <w:trPr>
          <w:trHeight w:val="210"/>
        </w:trPr>
        <w:tc>
          <w:tcPr>
            <w:tcW w:w="3844" w:type="dxa"/>
            <w:gridSpan w:val="7"/>
            <w:tcBorders>
              <w:top w:val="nil"/>
              <w:left w:val="nil"/>
              <w:bottom w:val="nil"/>
              <w:right w:val="nil"/>
            </w:tcBorders>
            <w:shd w:val="clear" w:color="auto" w:fill="auto"/>
            <w:noWrap/>
            <w:hideMark/>
          </w:tcPr>
          <w:p w14:paraId="4B0AAAE1" w14:textId="77777777" w:rsidR="00AD445C" w:rsidRPr="00AD445C" w:rsidRDefault="00AD445C" w:rsidP="00AD445C">
            <w:pPr>
              <w:spacing w:after="0" w:line="240" w:lineRule="auto"/>
              <w:jc w:val="center"/>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Mano de Obra</w:t>
            </w:r>
          </w:p>
        </w:tc>
        <w:tc>
          <w:tcPr>
            <w:tcW w:w="1249" w:type="dxa"/>
            <w:tcBorders>
              <w:top w:val="nil"/>
              <w:left w:val="nil"/>
              <w:bottom w:val="nil"/>
              <w:right w:val="nil"/>
            </w:tcBorders>
            <w:shd w:val="clear" w:color="auto" w:fill="auto"/>
            <w:noWrap/>
            <w:hideMark/>
          </w:tcPr>
          <w:p w14:paraId="734A53E0" w14:textId="77777777" w:rsidR="00AD445C" w:rsidRPr="00AD445C" w:rsidRDefault="00AD445C" w:rsidP="00AD445C">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0580A5ED"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36A17CA"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081F7E0C"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B3347C9"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r>
      <w:tr w:rsidR="00AD445C" w:rsidRPr="00AD445C" w14:paraId="08A130CC" w14:textId="77777777" w:rsidTr="00AD445C">
        <w:trPr>
          <w:trHeight w:val="240"/>
        </w:trPr>
        <w:tc>
          <w:tcPr>
            <w:tcW w:w="3844" w:type="dxa"/>
            <w:gridSpan w:val="7"/>
            <w:tcBorders>
              <w:top w:val="nil"/>
              <w:left w:val="nil"/>
              <w:bottom w:val="nil"/>
              <w:right w:val="nil"/>
            </w:tcBorders>
            <w:shd w:val="clear" w:color="auto" w:fill="auto"/>
            <w:hideMark/>
          </w:tcPr>
          <w:p w14:paraId="2776210E"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lastRenderedPageBreak/>
              <w:t>CAPATAZ</w:t>
            </w:r>
          </w:p>
        </w:tc>
        <w:tc>
          <w:tcPr>
            <w:tcW w:w="1249" w:type="dxa"/>
            <w:tcBorders>
              <w:top w:val="nil"/>
              <w:left w:val="nil"/>
              <w:bottom w:val="nil"/>
              <w:right w:val="nil"/>
            </w:tcBorders>
            <w:shd w:val="clear" w:color="auto" w:fill="auto"/>
            <w:noWrap/>
            <w:hideMark/>
          </w:tcPr>
          <w:p w14:paraId="79DEEE0C"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785F4C00"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0.5000</w:t>
            </w:r>
          </w:p>
        </w:tc>
        <w:tc>
          <w:tcPr>
            <w:tcW w:w="968" w:type="dxa"/>
            <w:tcBorders>
              <w:top w:val="nil"/>
              <w:left w:val="nil"/>
              <w:bottom w:val="nil"/>
              <w:right w:val="nil"/>
            </w:tcBorders>
            <w:shd w:val="clear" w:color="auto" w:fill="auto"/>
            <w:noWrap/>
            <w:hideMark/>
          </w:tcPr>
          <w:p w14:paraId="7AF38FC3"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0.0208</w:t>
            </w:r>
          </w:p>
        </w:tc>
        <w:tc>
          <w:tcPr>
            <w:tcW w:w="1028" w:type="dxa"/>
            <w:tcBorders>
              <w:top w:val="nil"/>
              <w:left w:val="nil"/>
              <w:bottom w:val="nil"/>
              <w:right w:val="nil"/>
            </w:tcBorders>
            <w:shd w:val="clear" w:color="auto" w:fill="auto"/>
            <w:noWrap/>
            <w:hideMark/>
          </w:tcPr>
          <w:p w14:paraId="6CDF1E1A"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39.24</w:t>
            </w:r>
          </w:p>
        </w:tc>
        <w:tc>
          <w:tcPr>
            <w:tcW w:w="1076" w:type="dxa"/>
            <w:tcBorders>
              <w:top w:val="nil"/>
              <w:left w:val="nil"/>
              <w:bottom w:val="nil"/>
              <w:right w:val="nil"/>
            </w:tcBorders>
            <w:shd w:val="clear" w:color="auto" w:fill="auto"/>
            <w:noWrap/>
            <w:hideMark/>
          </w:tcPr>
          <w:p w14:paraId="4692CBCC"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0.82</w:t>
            </w:r>
          </w:p>
        </w:tc>
      </w:tr>
      <w:tr w:rsidR="00AD445C" w:rsidRPr="00AD445C" w14:paraId="154900C0" w14:textId="77777777" w:rsidTr="00AD445C">
        <w:trPr>
          <w:trHeight w:val="240"/>
        </w:trPr>
        <w:tc>
          <w:tcPr>
            <w:tcW w:w="3844" w:type="dxa"/>
            <w:gridSpan w:val="7"/>
            <w:tcBorders>
              <w:top w:val="nil"/>
              <w:left w:val="nil"/>
              <w:bottom w:val="nil"/>
              <w:right w:val="nil"/>
            </w:tcBorders>
            <w:shd w:val="clear" w:color="auto" w:fill="auto"/>
            <w:hideMark/>
          </w:tcPr>
          <w:p w14:paraId="2AD9B3DD"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OFICIAL</w:t>
            </w:r>
          </w:p>
        </w:tc>
        <w:tc>
          <w:tcPr>
            <w:tcW w:w="1249" w:type="dxa"/>
            <w:tcBorders>
              <w:top w:val="nil"/>
              <w:left w:val="nil"/>
              <w:bottom w:val="nil"/>
              <w:right w:val="nil"/>
            </w:tcBorders>
            <w:shd w:val="clear" w:color="auto" w:fill="auto"/>
            <w:noWrap/>
            <w:hideMark/>
          </w:tcPr>
          <w:p w14:paraId="7CD5F023"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366A5A2A"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2911C305"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0.0417</w:t>
            </w:r>
          </w:p>
        </w:tc>
        <w:tc>
          <w:tcPr>
            <w:tcW w:w="1028" w:type="dxa"/>
            <w:tcBorders>
              <w:top w:val="nil"/>
              <w:left w:val="nil"/>
              <w:bottom w:val="nil"/>
              <w:right w:val="nil"/>
            </w:tcBorders>
            <w:shd w:val="clear" w:color="auto" w:fill="auto"/>
            <w:noWrap/>
            <w:hideMark/>
          </w:tcPr>
          <w:p w14:paraId="29734E6A"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23.84</w:t>
            </w:r>
          </w:p>
        </w:tc>
        <w:tc>
          <w:tcPr>
            <w:tcW w:w="1076" w:type="dxa"/>
            <w:tcBorders>
              <w:top w:val="nil"/>
              <w:left w:val="nil"/>
              <w:bottom w:val="nil"/>
              <w:right w:val="nil"/>
            </w:tcBorders>
            <w:shd w:val="clear" w:color="auto" w:fill="auto"/>
            <w:noWrap/>
            <w:hideMark/>
          </w:tcPr>
          <w:p w14:paraId="479409CE"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0.99</w:t>
            </w:r>
          </w:p>
        </w:tc>
      </w:tr>
      <w:tr w:rsidR="00AD445C" w:rsidRPr="00AD445C" w14:paraId="30381172" w14:textId="77777777" w:rsidTr="00AD445C">
        <w:trPr>
          <w:trHeight w:val="240"/>
        </w:trPr>
        <w:tc>
          <w:tcPr>
            <w:tcW w:w="3844" w:type="dxa"/>
            <w:gridSpan w:val="7"/>
            <w:tcBorders>
              <w:top w:val="nil"/>
              <w:left w:val="nil"/>
              <w:bottom w:val="nil"/>
              <w:right w:val="nil"/>
            </w:tcBorders>
            <w:shd w:val="clear" w:color="auto" w:fill="auto"/>
            <w:hideMark/>
          </w:tcPr>
          <w:p w14:paraId="2CAE8238"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PEON</w:t>
            </w:r>
          </w:p>
        </w:tc>
        <w:tc>
          <w:tcPr>
            <w:tcW w:w="1249" w:type="dxa"/>
            <w:tcBorders>
              <w:top w:val="nil"/>
              <w:left w:val="nil"/>
              <w:bottom w:val="nil"/>
              <w:right w:val="nil"/>
            </w:tcBorders>
            <w:shd w:val="clear" w:color="auto" w:fill="auto"/>
            <w:noWrap/>
            <w:hideMark/>
          </w:tcPr>
          <w:p w14:paraId="3DC66839"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hh</w:t>
            </w:r>
          </w:p>
        </w:tc>
        <w:tc>
          <w:tcPr>
            <w:tcW w:w="968" w:type="dxa"/>
            <w:tcBorders>
              <w:top w:val="nil"/>
              <w:left w:val="nil"/>
              <w:bottom w:val="nil"/>
              <w:right w:val="nil"/>
            </w:tcBorders>
            <w:shd w:val="clear" w:color="auto" w:fill="auto"/>
            <w:noWrap/>
            <w:hideMark/>
          </w:tcPr>
          <w:p w14:paraId="7F99304A"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32DE8211"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0.0417</w:t>
            </w:r>
          </w:p>
        </w:tc>
        <w:tc>
          <w:tcPr>
            <w:tcW w:w="1028" w:type="dxa"/>
            <w:tcBorders>
              <w:top w:val="nil"/>
              <w:left w:val="nil"/>
              <w:bottom w:val="nil"/>
              <w:right w:val="nil"/>
            </w:tcBorders>
            <w:shd w:val="clear" w:color="auto" w:fill="auto"/>
            <w:noWrap/>
            <w:hideMark/>
          </w:tcPr>
          <w:p w14:paraId="1D309155"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21.57</w:t>
            </w:r>
          </w:p>
        </w:tc>
        <w:tc>
          <w:tcPr>
            <w:tcW w:w="1076" w:type="dxa"/>
            <w:tcBorders>
              <w:top w:val="nil"/>
              <w:left w:val="nil"/>
              <w:bottom w:val="nil"/>
              <w:right w:val="nil"/>
            </w:tcBorders>
            <w:shd w:val="clear" w:color="auto" w:fill="auto"/>
            <w:noWrap/>
            <w:hideMark/>
          </w:tcPr>
          <w:p w14:paraId="6B442478"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0.90</w:t>
            </w:r>
          </w:p>
        </w:tc>
      </w:tr>
      <w:tr w:rsidR="00AD445C" w:rsidRPr="00AD445C" w14:paraId="43AD5D57" w14:textId="77777777" w:rsidTr="00AD445C">
        <w:trPr>
          <w:trHeight w:val="240"/>
        </w:trPr>
        <w:tc>
          <w:tcPr>
            <w:tcW w:w="297" w:type="dxa"/>
            <w:tcBorders>
              <w:top w:val="nil"/>
              <w:left w:val="nil"/>
              <w:bottom w:val="nil"/>
              <w:right w:val="nil"/>
            </w:tcBorders>
            <w:shd w:val="clear" w:color="auto" w:fill="auto"/>
            <w:noWrap/>
            <w:hideMark/>
          </w:tcPr>
          <w:p w14:paraId="72021402"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54C68983"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5F9638EF"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1131A91"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74EEFC2C"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0F4D197A"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BD7099B"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23984033"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2E3A38B"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1205DC1F"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05DA55D3"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241B3AD9" w14:textId="77777777" w:rsidR="00AD445C" w:rsidRPr="00AD445C" w:rsidRDefault="00AD445C" w:rsidP="00AD445C">
            <w:pPr>
              <w:spacing w:after="0" w:line="240" w:lineRule="auto"/>
              <w:jc w:val="right"/>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2.71</w:t>
            </w:r>
          </w:p>
        </w:tc>
      </w:tr>
      <w:tr w:rsidR="00AD445C" w:rsidRPr="00AD445C" w14:paraId="2FC410BA" w14:textId="77777777" w:rsidTr="00AD445C">
        <w:trPr>
          <w:trHeight w:val="210"/>
        </w:trPr>
        <w:tc>
          <w:tcPr>
            <w:tcW w:w="3844" w:type="dxa"/>
            <w:gridSpan w:val="7"/>
            <w:tcBorders>
              <w:top w:val="nil"/>
              <w:left w:val="nil"/>
              <w:bottom w:val="nil"/>
              <w:right w:val="nil"/>
            </w:tcBorders>
            <w:shd w:val="clear" w:color="auto" w:fill="auto"/>
            <w:noWrap/>
            <w:hideMark/>
          </w:tcPr>
          <w:p w14:paraId="6CE2A985" w14:textId="77777777" w:rsidR="00AD445C" w:rsidRPr="00AD445C" w:rsidRDefault="00AD445C" w:rsidP="00AD445C">
            <w:pPr>
              <w:spacing w:after="0" w:line="240" w:lineRule="auto"/>
              <w:jc w:val="center"/>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Equipos</w:t>
            </w:r>
          </w:p>
        </w:tc>
        <w:tc>
          <w:tcPr>
            <w:tcW w:w="1249" w:type="dxa"/>
            <w:tcBorders>
              <w:top w:val="nil"/>
              <w:left w:val="nil"/>
              <w:bottom w:val="nil"/>
              <w:right w:val="nil"/>
            </w:tcBorders>
            <w:shd w:val="clear" w:color="auto" w:fill="auto"/>
            <w:noWrap/>
            <w:hideMark/>
          </w:tcPr>
          <w:p w14:paraId="4E8E4821" w14:textId="77777777" w:rsidR="00AD445C" w:rsidRPr="00AD445C" w:rsidRDefault="00AD445C" w:rsidP="00AD445C">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4371FAB9"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6AC51CB"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1BCA9045"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450D7165"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r>
      <w:tr w:rsidR="00AD445C" w:rsidRPr="00AD445C" w14:paraId="75D6C62D" w14:textId="77777777" w:rsidTr="00AD445C">
        <w:trPr>
          <w:trHeight w:val="240"/>
        </w:trPr>
        <w:tc>
          <w:tcPr>
            <w:tcW w:w="3844" w:type="dxa"/>
            <w:gridSpan w:val="7"/>
            <w:tcBorders>
              <w:top w:val="nil"/>
              <w:left w:val="nil"/>
              <w:bottom w:val="nil"/>
              <w:right w:val="nil"/>
            </w:tcBorders>
            <w:shd w:val="clear" w:color="auto" w:fill="auto"/>
            <w:hideMark/>
          </w:tcPr>
          <w:p w14:paraId="0FC26BAB"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LUMINARIA</w:t>
            </w:r>
          </w:p>
        </w:tc>
        <w:tc>
          <w:tcPr>
            <w:tcW w:w="1249" w:type="dxa"/>
            <w:tcBorders>
              <w:top w:val="nil"/>
              <w:left w:val="nil"/>
              <w:bottom w:val="nil"/>
              <w:right w:val="nil"/>
            </w:tcBorders>
            <w:shd w:val="clear" w:color="auto" w:fill="auto"/>
            <w:noWrap/>
            <w:hideMark/>
          </w:tcPr>
          <w:p w14:paraId="30A92629"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6429BEB8"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30869227"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0.0417</w:t>
            </w:r>
          </w:p>
        </w:tc>
        <w:tc>
          <w:tcPr>
            <w:tcW w:w="1028" w:type="dxa"/>
            <w:tcBorders>
              <w:top w:val="nil"/>
              <w:left w:val="nil"/>
              <w:bottom w:val="nil"/>
              <w:right w:val="nil"/>
            </w:tcBorders>
            <w:shd w:val="clear" w:color="auto" w:fill="auto"/>
            <w:noWrap/>
            <w:hideMark/>
          </w:tcPr>
          <w:p w14:paraId="35A1BEEE"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24.80</w:t>
            </w:r>
          </w:p>
        </w:tc>
        <w:tc>
          <w:tcPr>
            <w:tcW w:w="1076" w:type="dxa"/>
            <w:tcBorders>
              <w:top w:val="nil"/>
              <w:left w:val="nil"/>
              <w:bottom w:val="nil"/>
              <w:right w:val="nil"/>
            </w:tcBorders>
            <w:shd w:val="clear" w:color="auto" w:fill="auto"/>
            <w:noWrap/>
            <w:hideMark/>
          </w:tcPr>
          <w:p w14:paraId="1926855B"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1.03</w:t>
            </w:r>
          </w:p>
        </w:tc>
      </w:tr>
      <w:tr w:rsidR="00AD445C" w:rsidRPr="00AD445C" w14:paraId="2C30BB2D" w14:textId="77777777" w:rsidTr="00AD445C">
        <w:trPr>
          <w:trHeight w:val="240"/>
        </w:trPr>
        <w:tc>
          <w:tcPr>
            <w:tcW w:w="3844" w:type="dxa"/>
            <w:gridSpan w:val="7"/>
            <w:tcBorders>
              <w:top w:val="nil"/>
              <w:left w:val="nil"/>
              <w:bottom w:val="nil"/>
              <w:right w:val="nil"/>
            </w:tcBorders>
            <w:shd w:val="clear" w:color="auto" w:fill="auto"/>
            <w:hideMark/>
          </w:tcPr>
          <w:p w14:paraId="4B7DAF8C"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EXCAVADORA CAT 336</w:t>
            </w:r>
          </w:p>
        </w:tc>
        <w:tc>
          <w:tcPr>
            <w:tcW w:w="1249" w:type="dxa"/>
            <w:tcBorders>
              <w:top w:val="nil"/>
              <w:left w:val="nil"/>
              <w:bottom w:val="nil"/>
              <w:right w:val="nil"/>
            </w:tcBorders>
            <w:shd w:val="clear" w:color="auto" w:fill="auto"/>
            <w:noWrap/>
            <w:hideMark/>
          </w:tcPr>
          <w:p w14:paraId="2FC469CC"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1D1B8C15"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2.0000</w:t>
            </w:r>
          </w:p>
        </w:tc>
        <w:tc>
          <w:tcPr>
            <w:tcW w:w="968" w:type="dxa"/>
            <w:tcBorders>
              <w:top w:val="nil"/>
              <w:left w:val="nil"/>
              <w:bottom w:val="nil"/>
              <w:right w:val="nil"/>
            </w:tcBorders>
            <w:shd w:val="clear" w:color="auto" w:fill="auto"/>
            <w:noWrap/>
            <w:hideMark/>
          </w:tcPr>
          <w:p w14:paraId="44D9B45B"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0.0833</w:t>
            </w:r>
          </w:p>
        </w:tc>
        <w:tc>
          <w:tcPr>
            <w:tcW w:w="1028" w:type="dxa"/>
            <w:tcBorders>
              <w:top w:val="nil"/>
              <w:left w:val="nil"/>
              <w:bottom w:val="nil"/>
              <w:right w:val="nil"/>
            </w:tcBorders>
            <w:shd w:val="clear" w:color="auto" w:fill="auto"/>
            <w:noWrap/>
            <w:hideMark/>
          </w:tcPr>
          <w:p w14:paraId="6EE8DFC5"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385.80</w:t>
            </w:r>
          </w:p>
        </w:tc>
        <w:tc>
          <w:tcPr>
            <w:tcW w:w="1076" w:type="dxa"/>
            <w:tcBorders>
              <w:top w:val="nil"/>
              <w:left w:val="nil"/>
              <w:bottom w:val="nil"/>
              <w:right w:val="nil"/>
            </w:tcBorders>
            <w:shd w:val="clear" w:color="auto" w:fill="auto"/>
            <w:noWrap/>
            <w:hideMark/>
          </w:tcPr>
          <w:p w14:paraId="76DD8B2A"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32.14</w:t>
            </w:r>
          </w:p>
        </w:tc>
      </w:tr>
      <w:tr w:rsidR="00AD445C" w:rsidRPr="00AD445C" w14:paraId="540226EE" w14:textId="77777777" w:rsidTr="00AD445C">
        <w:trPr>
          <w:trHeight w:val="240"/>
        </w:trPr>
        <w:tc>
          <w:tcPr>
            <w:tcW w:w="3844" w:type="dxa"/>
            <w:gridSpan w:val="7"/>
            <w:tcBorders>
              <w:top w:val="nil"/>
              <w:left w:val="nil"/>
              <w:bottom w:val="nil"/>
              <w:right w:val="nil"/>
            </w:tcBorders>
            <w:shd w:val="clear" w:color="auto" w:fill="auto"/>
            <w:hideMark/>
          </w:tcPr>
          <w:p w14:paraId="64897CFF"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TRACTOR SOBRE ORUGAS CAT D8T</w:t>
            </w:r>
          </w:p>
        </w:tc>
        <w:tc>
          <w:tcPr>
            <w:tcW w:w="1249" w:type="dxa"/>
            <w:tcBorders>
              <w:top w:val="nil"/>
              <w:left w:val="nil"/>
              <w:bottom w:val="nil"/>
              <w:right w:val="nil"/>
            </w:tcBorders>
            <w:shd w:val="clear" w:color="auto" w:fill="auto"/>
            <w:noWrap/>
            <w:hideMark/>
          </w:tcPr>
          <w:p w14:paraId="098D1FB4"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0605E06F"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0.2000</w:t>
            </w:r>
          </w:p>
        </w:tc>
        <w:tc>
          <w:tcPr>
            <w:tcW w:w="968" w:type="dxa"/>
            <w:tcBorders>
              <w:top w:val="nil"/>
              <w:left w:val="nil"/>
              <w:bottom w:val="nil"/>
              <w:right w:val="nil"/>
            </w:tcBorders>
            <w:shd w:val="clear" w:color="auto" w:fill="auto"/>
            <w:noWrap/>
            <w:hideMark/>
          </w:tcPr>
          <w:p w14:paraId="2A7FC3F7"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0.0083</w:t>
            </w:r>
          </w:p>
        </w:tc>
        <w:tc>
          <w:tcPr>
            <w:tcW w:w="1028" w:type="dxa"/>
            <w:tcBorders>
              <w:top w:val="nil"/>
              <w:left w:val="nil"/>
              <w:bottom w:val="nil"/>
              <w:right w:val="nil"/>
            </w:tcBorders>
            <w:shd w:val="clear" w:color="auto" w:fill="auto"/>
            <w:noWrap/>
            <w:hideMark/>
          </w:tcPr>
          <w:p w14:paraId="028D92B5"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515.21</w:t>
            </w:r>
          </w:p>
        </w:tc>
        <w:tc>
          <w:tcPr>
            <w:tcW w:w="1076" w:type="dxa"/>
            <w:tcBorders>
              <w:top w:val="nil"/>
              <w:left w:val="nil"/>
              <w:bottom w:val="nil"/>
              <w:right w:val="nil"/>
            </w:tcBorders>
            <w:shd w:val="clear" w:color="auto" w:fill="auto"/>
            <w:noWrap/>
            <w:hideMark/>
          </w:tcPr>
          <w:p w14:paraId="0C41D12B"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4.28</w:t>
            </w:r>
          </w:p>
        </w:tc>
      </w:tr>
      <w:tr w:rsidR="00AD445C" w:rsidRPr="00AD445C" w14:paraId="2B5F2A0F" w14:textId="77777777" w:rsidTr="00AD445C">
        <w:trPr>
          <w:trHeight w:val="240"/>
        </w:trPr>
        <w:tc>
          <w:tcPr>
            <w:tcW w:w="3844" w:type="dxa"/>
            <w:gridSpan w:val="7"/>
            <w:tcBorders>
              <w:top w:val="nil"/>
              <w:left w:val="nil"/>
              <w:bottom w:val="nil"/>
              <w:right w:val="nil"/>
            </w:tcBorders>
            <w:shd w:val="clear" w:color="auto" w:fill="auto"/>
            <w:hideMark/>
          </w:tcPr>
          <w:p w14:paraId="719C4DCB"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HERRAMIENTAS MANUALES</w:t>
            </w:r>
          </w:p>
        </w:tc>
        <w:tc>
          <w:tcPr>
            <w:tcW w:w="1249" w:type="dxa"/>
            <w:tcBorders>
              <w:top w:val="nil"/>
              <w:left w:val="nil"/>
              <w:bottom w:val="nil"/>
              <w:right w:val="nil"/>
            </w:tcBorders>
            <w:shd w:val="clear" w:color="auto" w:fill="auto"/>
            <w:noWrap/>
            <w:hideMark/>
          </w:tcPr>
          <w:p w14:paraId="14615165"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%mo</w:t>
            </w:r>
          </w:p>
        </w:tc>
        <w:tc>
          <w:tcPr>
            <w:tcW w:w="968" w:type="dxa"/>
            <w:tcBorders>
              <w:top w:val="nil"/>
              <w:left w:val="nil"/>
              <w:bottom w:val="nil"/>
              <w:right w:val="nil"/>
            </w:tcBorders>
            <w:shd w:val="clear" w:color="auto" w:fill="auto"/>
            <w:noWrap/>
            <w:hideMark/>
          </w:tcPr>
          <w:p w14:paraId="747C51DA"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605D00F2"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3.0000</w:t>
            </w:r>
          </w:p>
        </w:tc>
        <w:tc>
          <w:tcPr>
            <w:tcW w:w="1028" w:type="dxa"/>
            <w:tcBorders>
              <w:top w:val="nil"/>
              <w:left w:val="nil"/>
              <w:bottom w:val="nil"/>
              <w:right w:val="nil"/>
            </w:tcBorders>
            <w:shd w:val="clear" w:color="auto" w:fill="auto"/>
            <w:noWrap/>
            <w:hideMark/>
          </w:tcPr>
          <w:p w14:paraId="6AFA1B5A"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2.71</w:t>
            </w:r>
          </w:p>
        </w:tc>
        <w:tc>
          <w:tcPr>
            <w:tcW w:w="1076" w:type="dxa"/>
            <w:tcBorders>
              <w:top w:val="nil"/>
              <w:left w:val="nil"/>
              <w:bottom w:val="nil"/>
              <w:right w:val="nil"/>
            </w:tcBorders>
            <w:shd w:val="clear" w:color="auto" w:fill="auto"/>
            <w:noWrap/>
            <w:hideMark/>
          </w:tcPr>
          <w:p w14:paraId="17F84AED"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0.08</w:t>
            </w:r>
          </w:p>
        </w:tc>
      </w:tr>
      <w:tr w:rsidR="00AD445C" w:rsidRPr="00AD445C" w14:paraId="0490225D" w14:textId="77777777" w:rsidTr="00AD445C">
        <w:trPr>
          <w:trHeight w:val="240"/>
        </w:trPr>
        <w:tc>
          <w:tcPr>
            <w:tcW w:w="297" w:type="dxa"/>
            <w:tcBorders>
              <w:top w:val="nil"/>
              <w:left w:val="nil"/>
              <w:bottom w:val="nil"/>
              <w:right w:val="nil"/>
            </w:tcBorders>
            <w:shd w:val="clear" w:color="auto" w:fill="auto"/>
            <w:noWrap/>
            <w:hideMark/>
          </w:tcPr>
          <w:p w14:paraId="7CDD519E"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5191283D"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48C18028"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425E49C2"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36407F67"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636469C8"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E3B15EB"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5BC4A04D"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1469233"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B637B68"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22820632"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71347597" w14:textId="77777777" w:rsidR="00AD445C" w:rsidRPr="00AD445C" w:rsidRDefault="00AD445C" w:rsidP="00AD445C">
            <w:pPr>
              <w:spacing w:after="0" w:line="240" w:lineRule="auto"/>
              <w:jc w:val="right"/>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37.53</w:t>
            </w:r>
          </w:p>
        </w:tc>
      </w:tr>
    </w:tbl>
    <w:p w14:paraId="71D69607" w14:textId="77777777" w:rsidR="00AD445C" w:rsidRDefault="00AD445C" w:rsidP="004A0492">
      <w:pPr>
        <w:pStyle w:val="Prrafodelista"/>
        <w:jc w:val="both"/>
      </w:pPr>
    </w:p>
    <w:p w14:paraId="6C3611F0" w14:textId="65EDE0D1" w:rsidR="004A0492" w:rsidRDefault="004A0492" w:rsidP="001575C3">
      <w:pPr>
        <w:pStyle w:val="Prrafodelista"/>
        <w:ind w:left="0"/>
        <w:jc w:val="both"/>
      </w:pPr>
      <w:r>
        <w:t xml:space="preserve">El rendimiento de la partida se ha reducido respecto al rendimiento de MT 01, de </w:t>
      </w:r>
      <w:r w:rsidR="00D66500">
        <w:t>240</w:t>
      </w:r>
      <w:r>
        <w:t xml:space="preserve"> m3/día a </w:t>
      </w:r>
      <w:r w:rsidR="00D66500">
        <w:t>192</w:t>
      </w:r>
      <w:r>
        <w:t xml:space="preserve"> m3/día.</w:t>
      </w:r>
    </w:p>
    <w:p w14:paraId="715B1720" w14:textId="576C3A6A" w:rsidR="00464889" w:rsidRDefault="004A0492" w:rsidP="001575C3">
      <w:pPr>
        <w:pStyle w:val="Prrafodelista"/>
        <w:ind w:left="0"/>
        <w:jc w:val="both"/>
      </w:pPr>
      <w:r>
        <w:t xml:space="preserve">Respecto a la luminaria </w:t>
      </w:r>
      <w:r w:rsidRPr="00771FE3">
        <w:t>no se ha justificado el por</w:t>
      </w:r>
      <w:r w:rsidR="00BC4BE8">
        <w:t xml:space="preserve"> </w:t>
      </w:r>
      <w:r w:rsidRPr="00771FE3">
        <w:t>qué de la necesidad de trabajar en horario nocturno</w:t>
      </w:r>
      <w:r>
        <w:t>.</w:t>
      </w:r>
    </w:p>
    <w:p w14:paraId="4E93190A" w14:textId="77777777" w:rsidR="00DD445A" w:rsidRDefault="00DD445A" w:rsidP="001575C3">
      <w:pPr>
        <w:pStyle w:val="Prrafodelista"/>
        <w:ind w:left="0"/>
        <w:jc w:val="both"/>
      </w:pPr>
      <w:r>
        <w:t>Asimismo, se debe realizar una verificación del porqué considerar el Tractor D8 en esta partida.</w:t>
      </w:r>
    </w:p>
    <w:p w14:paraId="7C347C8E" w14:textId="7518784F" w:rsidR="0007380A" w:rsidRDefault="0007380A" w:rsidP="00C0571B">
      <w:pPr>
        <w:pStyle w:val="Prrafodelista"/>
        <w:jc w:val="both"/>
      </w:pPr>
    </w:p>
    <w:p w14:paraId="2A96B360" w14:textId="77777777" w:rsidR="003E20F1" w:rsidRPr="008B6C50" w:rsidRDefault="003E20F1" w:rsidP="003E20F1">
      <w:pPr>
        <w:jc w:val="both"/>
        <w:rPr>
          <w:b/>
          <w:color w:val="0070C0"/>
          <w:u w:val="single"/>
        </w:rPr>
      </w:pPr>
      <w:bookmarkStart w:id="2" w:name="_Hlk132058581"/>
      <w:r w:rsidRPr="008B6C50">
        <w:rPr>
          <w:b/>
          <w:color w:val="0070C0"/>
          <w:u w:val="single"/>
        </w:rPr>
        <w:t>RPTA:</w:t>
      </w:r>
    </w:p>
    <w:p w14:paraId="395399FA" w14:textId="77777777" w:rsidR="003E20F1" w:rsidRPr="008B6C50" w:rsidRDefault="003E20F1" w:rsidP="003E20F1">
      <w:pPr>
        <w:pStyle w:val="Prrafodelista"/>
        <w:numPr>
          <w:ilvl w:val="0"/>
          <w:numId w:val="11"/>
        </w:numPr>
        <w:jc w:val="both"/>
        <w:rPr>
          <w:color w:val="0070C0"/>
        </w:rPr>
      </w:pPr>
      <w:r w:rsidRPr="008B6C50">
        <w:rPr>
          <w:color w:val="0070C0"/>
        </w:rPr>
        <w:t xml:space="preserve">Los análisis de precios unitarios del MT 01, corresponden a una jornada de 10horas, y en el MT2 se considera una jornada de 8horas, conforme al documento enviado via tenderbill el 24.02.23 “ACLARATORIA IV_Huaura- respuesta 6”, donde se indica que “Deben presentar sus APUs con jornales de 8 horas”.  </w:t>
      </w:r>
    </w:p>
    <w:p w14:paraId="5746DF24" w14:textId="77777777" w:rsidR="003E20F1" w:rsidRPr="008B6C50" w:rsidRDefault="003E20F1" w:rsidP="003E20F1">
      <w:pPr>
        <w:pStyle w:val="Prrafodelista"/>
        <w:jc w:val="both"/>
        <w:rPr>
          <w:color w:val="0070C0"/>
        </w:rPr>
      </w:pPr>
      <w:r w:rsidRPr="008B6C50">
        <w:rPr>
          <w:color w:val="0070C0"/>
        </w:rPr>
        <w:t>A continuación, se explica el cálculo de rendimiento para la jornada de 8horas</w:t>
      </w:r>
    </w:p>
    <w:p w14:paraId="54EB4151" w14:textId="2322EBAB" w:rsidR="003E20F1" w:rsidRPr="008B6C50" w:rsidRDefault="003E20F1" w:rsidP="003E20F1">
      <w:pPr>
        <w:pStyle w:val="Prrafodelista"/>
        <w:jc w:val="both"/>
        <w:rPr>
          <w:color w:val="0070C0"/>
        </w:rPr>
      </w:pPr>
      <w:r w:rsidRPr="008B6C50">
        <w:rPr>
          <w:color w:val="0070C0"/>
        </w:rPr>
        <w:t>Rendimiento de 240/jornada=240m3/10horas=24m3/hora</w:t>
      </w:r>
    </w:p>
    <w:p w14:paraId="6035A713" w14:textId="2F3A9D65" w:rsidR="003E20F1" w:rsidRPr="008B6C50" w:rsidRDefault="003E20F1" w:rsidP="003E20F1">
      <w:pPr>
        <w:pStyle w:val="Prrafodelista"/>
        <w:jc w:val="both"/>
        <w:rPr>
          <w:color w:val="0070C0"/>
        </w:rPr>
      </w:pPr>
      <w:r w:rsidRPr="008B6C50">
        <w:rPr>
          <w:color w:val="0070C0"/>
        </w:rPr>
        <w:t>Para una jornada de 8h, el rendimiento seria de 24m3/hora x 8 horas = 192m3/jornada</w:t>
      </w:r>
    </w:p>
    <w:p w14:paraId="05577E44" w14:textId="01EA38EA" w:rsidR="003E20F1" w:rsidRPr="008B6C50" w:rsidRDefault="003E20F1" w:rsidP="003E20F1">
      <w:pPr>
        <w:pStyle w:val="Prrafodelista"/>
        <w:numPr>
          <w:ilvl w:val="0"/>
          <w:numId w:val="11"/>
        </w:numPr>
        <w:jc w:val="both"/>
        <w:rPr>
          <w:color w:val="0070C0"/>
        </w:rPr>
      </w:pPr>
      <w:r w:rsidRPr="008B6C50">
        <w:rPr>
          <w:color w:val="0070C0"/>
        </w:rPr>
        <w:t xml:space="preserve">Se ha considerado trabajar a doble turno, teniendo en cuenta el cumplimiento de plazo y las 8horas de trabajo por turno, </w:t>
      </w:r>
      <w:r w:rsidR="00C7434F">
        <w:rPr>
          <w:color w:val="0070C0"/>
        </w:rPr>
        <w:t>y cumpliendo</w:t>
      </w:r>
      <w:r w:rsidRPr="008B6C50">
        <w:rPr>
          <w:color w:val="0070C0"/>
        </w:rPr>
        <w:t xml:space="preserve"> en cuenta lo indicado en el documento enviado v</w:t>
      </w:r>
      <w:r w:rsidR="00C7434F">
        <w:rPr>
          <w:color w:val="0070C0"/>
        </w:rPr>
        <w:t>í</w:t>
      </w:r>
      <w:r w:rsidRPr="008B6C50">
        <w:rPr>
          <w:color w:val="0070C0"/>
        </w:rPr>
        <w:t>a tenderbill el 24.02.23 “ACLARATORIA IV_Huaura- respuesta 7”</w:t>
      </w:r>
    </w:p>
    <w:p w14:paraId="08939B92" w14:textId="77777777" w:rsidR="003E20F1" w:rsidRPr="008B6C50" w:rsidRDefault="003E20F1" w:rsidP="003E20F1">
      <w:pPr>
        <w:pStyle w:val="Prrafodelista"/>
        <w:numPr>
          <w:ilvl w:val="0"/>
          <w:numId w:val="11"/>
        </w:numPr>
        <w:jc w:val="both"/>
        <w:rPr>
          <w:color w:val="0070C0"/>
        </w:rPr>
      </w:pPr>
      <w:r w:rsidRPr="008B6C50">
        <w:rPr>
          <w:color w:val="0070C0"/>
        </w:rPr>
        <w:t>Se considera una incidencia (0.20) de Tractor D8 para aproximar la roca desde el punto de descarga al punto de colocación.</w:t>
      </w:r>
    </w:p>
    <w:bookmarkEnd w:id="2"/>
    <w:p w14:paraId="40021D9C" w14:textId="2C36BCB2" w:rsidR="003E20F1" w:rsidRDefault="003E20F1" w:rsidP="00C0571B">
      <w:pPr>
        <w:pStyle w:val="Prrafodelista"/>
        <w:jc w:val="both"/>
      </w:pPr>
    </w:p>
    <w:p w14:paraId="4AF1CD08" w14:textId="77777777" w:rsidR="003E20F1" w:rsidRDefault="003E20F1" w:rsidP="00C0571B">
      <w:pPr>
        <w:pStyle w:val="Prrafodelista"/>
        <w:jc w:val="both"/>
      </w:pPr>
    </w:p>
    <w:p w14:paraId="3DE02BA3" w14:textId="58EF09E8" w:rsidR="005E7C66" w:rsidRDefault="005E7C66" w:rsidP="001575C3">
      <w:pPr>
        <w:pStyle w:val="Prrafodelista"/>
        <w:numPr>
          <w:ilvl w:val="0"/>
          <w:numId w:val="1"/>
        </w:numPr>
        <w:ind w:left="284" w:hanging="284"/>
        <w:jc w:val="both"/>
      </w:pPr>
      <w:r>
        <w:t xml:space="preserve">Partida </w:t>
      </w:r>
      <w:r w:rsidR="004C6C95">
        <w:t>3.0</w:t>
      </w:r>
      <w:r w:rsidR="00DC4CE5">
        <w:t>8</w:t>
      </w:r>
      <w:r w:rsidR="004C6C95">
        <w:t xml:space="preserve"> </w:t>
      </w:r>
      <w:r w:rsidR="00D94AA0" w:rsidRPr="00D94AA0">
        <w:t xml:space="preserve">Excavación localizada - </w:t>
      </w:r>
      <w:r w:rsidR="00193AAD" w:rsidRPr="00D94AA0">
        <w:t>sobre excavación</w:t>
      </w:r>
    </w:p>
    <w:p w14:paraId="5BF6D9D7" w14:textId="77777777" w:rsidR="005E7C66" w:rsidRDefault="005E7C66" w:rsidP="001575C3">
      <w:pPr>
        <w:pStyle w:val="Prrafodelista"/>
        <w:ind w:left="284"/>
        <w:jc w:val="both"/>
      </w:pPr>
      <w:r>
        <w:t xml:space="preserve">El costo unitario ofertado por el subcontratista para la actualización de la Rev. 05 del subcontrato de MT01 es de S/ </w:t>
      </w:r>
      <w:r w:rsidR="00FF26CE">
        <w:t>5</w:t>
      </w:r>
      <w:r>
        <w:t>.</w:t>
      </w:r>
      <w:r w:rsidR="00FF26CE">
        <w:t>88</w:t>
      </w:r>
      <w:r>
        <w:t>.</w:t>
      </w:r>
    </w:p>
    <w:p w14:paraId="4EF930E0" w14:textId="77777777" w:rsidR="009C0972" w:rsidRPr="008B6C50" w:rsidRDefault="009C0972" w:rsidP="009C0972">
      <w:pPr>
        <w:jc w:val="both"/>
        <w:rPr>
          <w:b/>
          <w:color w:val="0070C0"/>
          <w:u w:val="single"/>
        </w:rPr>
      </w:pPr>
      <w:bookmarkStart w:id="3" w:name="_Hlk132058796"/>
      <w:r w:rsidRPr="008B6C50">
        <w:rPr>
          <w:b/>
          <w:color w:val="0070C0"/>
          <w:u w:val="single"/>
        </w:rPr>
        <w:t>RPTA:</w:t>
      </w:r>
    </w:p>
    <w:p w14:paraId="31411884" w14:textId="77777777" w:rsidR="006875E0" w:rsidRPr="0096658A" w:rsidRDefault="006875E0" w:rsidP="006875E0">
      <w:pPr>
        <w:pStyle w:val="Prrafodelista"/>
        <w:jc w:val="both"/>
        <w:rPr>
          <w:color w:val="0070C0"/>
        </w:rPr>
      </w:pPr>
      <w:r w:rsidRPr="0096658A">
        <w:rPr>
          <w:color w:val="0070C0"/>
        </w:rPr>
        <w:t>El costo que se hace referencia correspondiente a la actualización de la Rev. 05 del subcontrato MT1 no existe en el presupuesto ofertado en la licitación del MT1</w:t>
      </w:r>
    </w:p>
    <w:p w14:paraId="6C222792" w14:textId="77777777" w:rsidR="006875E0" w:rsidRPr="0096658A" w:rsidRDefault="006875E0" w:rsidP="006875E0">
      <w:pPr>
        <w:pStyle w:val="Prrafodelista"/>
        <w:jc w:val="both"/>
        <w:rPr>
          <w:color w:val="0070C0"/>
        </w:rPr>
      </w:pPr>
    </w:p>
    <w:p w14:paraId="2FFF070F" w14:textId="46076A5C" w:rsidR="006875E0" w:rsidRPr="0096658A" w:rsidRDefault="006875E0" w:rsidP="006875E0">
      <w:pPr>
        <w:pStyle w:val="Prrafodelista"/>
        <w:jc w:val="both"/>
        <w:rPr>
          <w:color w:val="0070C0"/>
        </w:rPr>
      </w:pPr>
      <w:r w:rsidRPr="0096658A">
        <w:rPr>
          <w:color w:val="0070C0"/>
        </w:rPr>
        <w:t xml:space="preserve">Para la presente licitación </w:t>
      </w:r>
      <w:r w:rsidR="008B6C50" w:rsidRPr="0096658A">
        <w:rPr>
          <w:color w:val="0070C0"/>
        </w:rPr>
        <w:t xml:space="preserve">a fin de terminar el precio unitario de la partida </w:t>
      </w:r>
      <w:r w:rsidRPr="0096658A">
        <w:rPr>
          <w:color w:val="0070C0"/>
        </w:rPr>
        <w:t xml:space="preserve">se ha tomado en cuenta lo indicado en la especificación técnica donde se </w:t>
      </w:r>
      <w:r w:rsidR="00637CD7" w:rsidRPr="0096658A">
        <w:rPr>
          <w:color w:val="0070C0"/>
        </w:rPr>
        <w:t>precisa que estos trabajos se darán de forma localizada cuando corresponda reemplazo de suelos inestables.</w:t>
      </w:r>
    </w:p>
    <w:bookmarkEnd w:id="3"/>
    <w:p w14:paraId="280FEDD7" w14:textId="0F35DBAB" w:rsidR="00512361" w:rsidRDefault="00512361" w:rsidP="005E7C66">
      <w:pPr>
        <w:pStyle w:val="Prrafodelista"/>
        <w:jc w:val="both"/>
      </w:pPr>
    </w:p>
    <w:p w14:paraId="2038EE83" w14:textId="77777777" w:rsidR="008B712D" w:rsidRDefault="008B712D" w:rsidP="005E7C66">
      <w:pPr>
        <w:pStyle w:val="Prrafodelista"/>
        <w:jc w:val="both"/>
      </w:pPr>
    </w:p>
    <w:p w14:paraId="062417B1" w14:textId="3AADC336" w:rsidR="00E5477F" w:rsidRDefault="00512361" w:rsidP="001575C3">
      <w:pPr>
        <w:pStyle w:val="Prrafodelista"/>
        <w:numPr>
          <w:ilvl w:val="0"/>
          <w:numId w:val="1"/>
        </w:numPr>
        <w:ind w:left="284" w:hanging="284"/>
        <w:jc w:val="both"/>
      </w:pPr>
      <w:r>
        <w:t xml:space="preserve">Partida </w:t>
      </w:r>
      <w:r w:rsidR="00B53D56">
        <w:t xml:space="preserve">4.05 </w:t>
      </w:r>
      <w:r w:rsidR="00193AAD" w:rsidRPr="00193AAD">
        <w:t>Relleno con material seleccionado (Incluye extracción de material, zarandeo y combinación de material) en sobre excavación</w:t>
      </w:r>
      <w:r w:rsidR="004B45A7">
        <w:t>.</w:t>
      </w:r>
    </w:p>
    <w:p w14:paraId="31AD98D3" w14:textId="05DBF573" w:rsidR="0007380A" w:rsidRDefault="00512361" w:rsidP="001575C3">
      <w:pPr>
        <w:pStyle w:val="Prrafodelista"/>
        <w:ind w:left="284"/>
        <w:jc w:val="both"/>
      </w:pPr>
      <w:r>
        <w:t>El costo unitario</w:t>
      </w:r>
      <w:r w:rsidR="00B53D56">
        <w:t xml:space="preserve"> debería ser similar a la partida</w:t>
      </w:r>
      <w:r w:rsidR="004B45A7">
        <w:t xml:space="preserve"> presupuestada del paquete 02B de dicha cuenca</w:t>
      </w:r>
      <w:r w:rsidR="00B53D56">
        <w:t>, con un costo de S/</w:t>
      </w:r>
      <w:r w:rsidR="004B45A7">
        <w:t>38.13</w:t>
      </w:r>
      <w:r w:rsidR="00B53D56">
        <w:t>.</w:t>
      </w:r>
    </w:p>
    <w:p w14:paraId="58396921" w14:textId="77777777" w:rsidR="00637CD7" w:rsidRPr="008B6C50" w:rsidRDefault="00637CD7" w:rsidP="00637CD7">
      <w:pPr>
        <w:jc w:val="both"/>
        <w:rPr>
          <w:b/>
          <w:color w:val="0070C0"/>
          <w:u w:val="single"/>
        </w:rPr>
      </w:pPr>
      <w:bookmarkStart w:id="4" w:name="_Hlk132058828"/>
      <w:r w:rsidRPr="008B6C50">
        <w:rPr>
          <w:b/>
          <w:color w:val="0070C0"/>
          <w:u w:val="single"/>
        </w:rPr>
        <w:lastRenderedPageBreak/>
        <w:t>RPTA:</w:t>
      </w:r>
    </w:p>
    <w:p w14:paraId="2D82EC09" w14:textId="4E6E0871" w:rsidR="00637CD7" w:rsidRPr="0096658A" w:rsidRDefault="00637CD7" w:rsidP="00637CD7">
      <w:pPr>
        <w:pStyle w:val="Prrafodelista"/>
        <w:jc w:val="both"/>
        <w:rPr>
          <w:color w:val="0070C0"/>
        </w:rPr>
      </w:pPr>
      <w:r w:rsidRPr="0096658A">
        <w:rPr>
          <w:color w:val="0070C0"/>
        </w:rPr>
        <w:t>La partida 4.05 que se hace referencia del subcontrato MT1 no existe en el presupuesto ofertado en la licitación del MT1</w:t>
      </w:r>
    </w:p>
    <w:p w14:paraId="7E01AE52" w14:textId="75C7AD74" w:rsidR="00637CD7" w:rsidRPr="0096658A" w:rsidRDefault="00637CD7" w:rsidP="00637CD7">
      <w:pPr>
        <w:pStyle w:val="Prrafodelista"/>
        <w:jc w:val="both"/>
        <w:rPr>
          <w:color w:val="0070C0"/>
        </w:rPr>
      </w:pPr>
      <w:r w:rsidRPr="0096658A">
        <w:rPr>
          <w:color w:val="0070C0"/>
        </w:rPr>
        <w:t xml:space="preserve">Para la presente licitación </w:t>
      </w:r>
      <w:r w:rsidR="008B6C50" w:rsidRPr="0096658A">
        <w:rPr>
          <w:color w:val="0070C0"/>
        </w:rPr>
        <w:t xml:space="preserve">a fin de terminar el precio unitario de la partida </w:t>
      </w:r>
      <w:r w:rsidRPr="0096658A">
        <w:rPr>
          <w:color w:val="0070C0"/>
        </w:rPr>
        <w:t>se ha tomado en cuenta lo indicado en la especificación técnica donde se precisa que estos trabajos se darán de forma localizada cuando corresponda reemplazo de suelos inestables.</w:t>
      </w:r>
    </w:p>
    <w:bookmarkEnd w:id="4"/>
    <w:p w14:paraId="7C976CE4" w14:textId="77777777" w:rsidR="00637CD7" w:rsidRDefault="00637CD7" w:rsidP="00C0571B">
      <w:pPr>
        <w:pStyle w:val="Prrafodelista"/>
        <w:jc w:val="both"/>
      </w:pPr>
    </w:p>
    <w:p w14:paraId="24489E38" w14:textId="74770B65" w:rsidR="00291632" w:rsidRDefault="00291632" w:rsidP="001575C3">
      <w:pPr>
        <w:pStyle w:val="Prrafodelista"/>
        <w:numPr>
          <w:ilvl w:val="0"/>
          <w:numId w:val="1"/>
        </w:numPr>
        <w:ind w:left="284" w:hanging="284"/>
        <w:jc w:val="both"/>
      </w:pPr>
      <w:r>
        <w:t xml:space="preserve">Con todas las precisiones antes mencionadas, se ha simulado un cálculo de la oferta económica del MT02, resultando el monto de S/ </w:t>
      </w:r>
      <w:r w:rsidR="008B712D" w:rsidRPr="008B712D">
        <w:t>82,524,000.99</w:t>
      </w:r>
      <w:r w:rsidR="00614B47">
        <w:t xml:space="preserve"> y un monto de S/ </w:t>
      </w:r>
      <w:r w:rsidR="008B712D" w:rsidRPr="008B712D">
        <w:t>125,488,464.49</w:t>
      </w:r>
      <w:r w:rsidR="00614B47">
        <w:t>, el cual incluye IGV.</w:t>
      </w:r>
    </w:p>
    <w:tbl>
      <w:tblPr>
        <w:tblW w:w="0" w:type="auto"/>
        <w:tblCellMar>
          <w:left w:w="70" w:type="dxa"/>
          <w:right w:w="70" w:type="dxa"/>
        </w:tblCellMar>
        <w:tblLook w:val="04A0" w:firstRow="1" w:lastRow="0" w:firstColumn="1" w:lastColumn="0" w:noHBand="0" w:noVBand="1"/>
      </w:tblPr>
      <w:tblGrid>
        <w:gridCol w:w="279"/>
        <w:gridCol w:w="3043"/>
        <w:gridCol w:w="320"/>
        <w:gridCol w:w="620"/>
        <w:gridCol w:w="2053"/>
        <w:gridCol w:w="620"/>
        <w:gridCol w:w="1411"/>
      </w:tblGrid>
      <w:tr w:rsidR="00F02116" w:rsidRPr="00F02116" w14:paraId="52C46ECA" w14:textId="77777777" w:rsidTr="00F02116">
        <w:trPr>
          <w:trHeight w:val="290"/>
        </w:trPr>
        <w:tc>
          <w:tcPr>
            <w:tcW w:w="0" w:type="auto"/>
            <w:shd w:val="clear" w:color="auto" w:fill="auto"/>
            <w:noWrap/>
            <w:vAlign w:val="bottom"/>
            <w:hideMark/>
          </w:tcPr>
          <w:p w14:paraId="02D8A7EB"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A.</w:t>
            </w:r>
          </w:p>
        </w:tc>
        <w:tc>
          <w:tcPr>
            <w:tcW w:w="0" w:type="auto"/>
            <w:shd w:val="clear" w:color="auto" w:fill="auto"/>
            <w:noWrap/>
            <w:vAlign w:val="bottom"/>
            <w:hideMark/>
          </w:tcPr>
          <w:p w14:paraId="4CAE81FE"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TOTAL COSTO DIRECTO</w:t>
            </w:r>
          </w:p>
        </w:tc>
        <w:tc>
          <w:tcPr>
            <w:tcW w:w="0" w:type="auto"/>
            <w:shd w:val="clear" w:color="auto" w:fill="auto"/>
            <w:noWrap/>
            <w:vAlign w:val="bottom"/>
            <w:hideMark/>
          </w:tcPr>
          <w:p w14:paraId="5DBDB9C7"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p>
        </w:tc>
        <w:tc>
          <w:tcPr>
            <w:tcW w:w="0" w:type="auto"/>
            <w:shd w:val="clear" w:color="auto" w:fill="auto"/>
            <w:noWrap/>
            <w:vAlign w:val="bottom"/>
            <w:hideMark/>
          </w:tcPr>
          <w:p w14:paraId="528CE33B"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01F62368"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85,176,848.49 </w:t>
            </w:r>
          </w:p>
        </w:tc>
        <w:tc>
          <w:tcPr>
            <w:tcW w:w="0" w:type="auto"/>
            <w:shd w:val="clear" w:color="auto" w:fill="auto"/>
            <w:noWrap/>
            <w:vAlign w:val="bottom"/>
            <w:hideMark/>
          </w:tcPr>
          <w:p w14:paraId="5AB8FF82"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062EF6F3"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82,524,000.99 </w:t>
            </w:r>
          </w:p>
        </w:tc>
      </w:tr>
      <w:tr w:rsidR="00F02116" w:rsidRPr="00F02116" w14:paraId="38FCDD05" w14:textId="77777777" w:rsidTr="00F02116">
        <w:trPr>
          <w:trHeight w:val="290"/>
        </w:trPr>
        <w:tc>
          <w:tcPr>
            <w:tcW w:w="0" w:type="auto"/>
            <w:shd w:val="clear" w:color="auto" w:fill="auto"/>
            <w:noWrap/>
            <w:vAlign w:val="bottom"/>
            <w:hideMark/>
          </w:tcPr>
          <w:p w14:paraId="54DB2328"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B.</w:t>
            </w:r>
          </w:p>
        </w:tc>
        <w:tc>
          <w:tcPr>
            <w:tcW w:w="0" w:type="auto"/>
            <w:shd w:val="clear" w:color="auto" w:fill="auto"/>
            <w:noWrap/>
            <w:vAlign w:val="bottom"/>
            <w:hideMark/>
          </w:tcPr>
          <w:p w14:paraId="75E0A552"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xml:space="preserve">GASTOS GENERALES </w:t>
            </w:r>
          </w:p>
        </w:tc>
        <w:tc>
          <w:tcPr>
            <w:tcW w:w="0" w:type="auto"/>
            <w:shd w:val="clear" w:color="auto" w:fill="auto"/>
            <w:noWrap/>
            <w:vAlign w:val="bottom"/>
            <w:hideMark/>
          </w:tcPr>
          <w:p w14:paraId="46333B4B"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c>
          <w:tcPr>
            <w:tcW w:w="0" w:type="auto"/>
            <w:shd w:val="clear" w:color="auto" w:fill="auto"/>
            <w:noWrap/>
            <w:vAlign w:val="bottom"/>
            <w:hideMark/>
          </w:tcPr>
          <w:p w14:paraId="36767381" w14:textId="77777777" w:rsidR="00F02116" w:rsidRPr="00F02116" w:rsidRDefault="00F02116" w:rsidP="00F02116">
            <w:pPr>
              <w:spacing w:after="0" w:line="240" w:lineRule="auto"/>
              <w:jc w:val="center"/>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18.87%</w:t>
            </w:r>
          </w:p>
        </w:tc>
        <w:tc>
          <w:tcPr>
            <w:tcW w:w="0" w:type="auto"/>
            <w:shd w:val="clear" w:color="auto" w:fill="auto"/>
            <w:noWrap/>
            <w:vAlign w:val="bottom"/>
            <w:hideMark/>
          </w:tcPr>
          <w:p w14:paraId="7939EBBC"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16,070,266.45 </w:t>
            </w:r>
          </w:p>
        </w:tc>
        <w:tc>
          <w:tcPr>
            <w:tcW w:w="0" w:type="auto"/>
            <w:shd w:val="clear" w:color="auto" w:fill="auto"/>
            <w:noWrap/>
            <w:vAlign w:val="bottom"/>
            <w:hideMark/>
          </w:tcPr>
          <w:p w14:paraId="3E157D43"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18.87%</w:t>
            </w:r>
          </w:p>
        </w:tc>
        <w:tc>
          <w:tcPr>
            <w:tcW w:w="0" w:type="auto"/>
            <w:shd w:val="clear" w:color="auto" w:fill="auto"/>
            <w:noWrap/>
            <w:vAlign w:val="bottom"/>
            <w:hideMark/>
          </w:tcPr>
          <w:p w14:paraId="597357D1"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15,569,755.26 </w:t>
            </w:r>
          </w:p>
        </w:tc>
      </w:tr>
      <w:tr w:rsidR="00F02116" w:rsidRPr="00F02116" w14:paraId="26A3BFA6" w14:textId="77777777" w:rsidTr="00F02116">
        <w:trPr>
          <w:trHeight w:val="290"/>
        </w:trPr>
        <w:tc>
          <w:tcPr>
            <w:tcW w:w="0" w:type="auto"/>
            <w:shd w:val="clear" w:color="auto" w:fill="auto"/>
            <w:noWrap/>
            <w:vAlign w:val="bottom"/>
            <w:hideMark/>
          </w:tcPr>
          <w:p w14:paraId="57B7D877"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C.</w:t>
            </w:r>
          </w:p>
        </w:tc>
        <w:tc>
          <w:tcPr>
            <w:tcW w:w="0" w:type="auto"/>
            <w:shd w:val="clear" w:color="auto" w:fill="auto"/>
            <w:noWrap/>
            <w:vAlign w:val="bottom"/>
            <w:hideMark/>
          </w:tcPr>
          <w:p w14:paraId="42F82A4B"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UTILIDAD</w:t>
            </w:r>
          </w:p>
        </w:tc>
        <w:tc>
          <w:tcPr>
            <w:tcW w:w="0" w:type="auto"/>
            <w:shd w:val="clear" w:color="auto" w:fill="auto"/>
            <w:noWrap/>
            <w:vAlign w:val="bottom"/>
            <w:hideMark/>
          </w:tcPr>
          <w:p w14:paraId="457B49A6"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c>
          <w:tcPr>
            <w:tcW w:w="0" w:type="auto"/>
            <w:shd w:val="clear" w:color="auto" w:fill="auto"/>
            <w:noWrap/>
            <w:vAlign w:val="bottom"/>
            <w:hideMark/>
          </w:tcPr>
          <w:p w14:paraId="25C54D4F"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1D3387AC"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8,517,684.85 </w:t>
            </w:r>
          </w:p>
        </w:tc>
        <w:tc>
          <w:tcPr>
            <w:tcW w:w="0" w:type="auto"/>
            <w:shd w:val="clear" w:color="auto" w:fill="auto"/>
            <w:noWrap/>
            <w:vAlign w:val="bottom"/>
            <w:hideMark/>
          </w:tcPr>
          <w:p w14:paraId="5CE89F42"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633295A5"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8,252,400.10 </w:t>
            </w:r>
          </w:p>
        </w:tc>
      </w:tr>
      <w:tr w:rsidR="00F02116" w:rsidRPr="00F02116" w14:paraId="074A5A67" w14:textId="77777777" w:rsidTr="00F02116">
        <w:trPr>
          <w:trHeight w:val="290"/>
        </w:trPr>
        <w:tc>
          <w:tcPr>
            <w:tcW w:w="0" w:type="auto"/>
            <w:shd w:val="clear" w:color="auto" w:fill="auto"/>
            <w:noWrap/>
            <w:vAlign w:val="bottom"/>
            <w:hideMark/>
          </w:tcPr>
          <w:p w14:paraId="72FBFB93"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D.</w:t>
            </w:r>
          </w:p>
        </w:tc>
        <w:tc>
          <w:tcPr>
            <w:tcW w:w="0" w:type="auto"/>
            <w:gridSpan w:val="2"/>
            <w:shd w:val="clear" w:color="auto" w:fill="auto"/>
            <w:noWrap/>
            <w:vAlign w:val="bottom"/>
            <w:hideMark/>
          </w:tcPr>
          <w:p w14:paraId="47EF200D"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TOTAL COSTO DETERMINADO (A+B+C)</w:t>
            </w:r>
          </w:p>
        </w:tc>
        <w:tc>
          <w:tcPr>
            <w:tcW w:w="0" w:type="auto"/>
            <w:shd w:val="clear" w:color="auto" w:fill="auto"/>
            <w:noWrap/>
            <w:vAlign w:val="bottom"/>
            <w:hideMark/>
          </w:tcPr>
          <w:p w14:paraId="3BAD710F"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p>
        </w:tc>
        <w:tc>
          <w:tcPr>
            <w:tcW w:w="0" w:type="auto"/>
            <w:shd w:val="clear" w:color="000000" w:fill="D9D9D9"/>
            <w:noWrap/>
            <w:vAlign w:val="bottom"/>
            <w:hideMark/>
          </w:tcPr>
          <w:p w14:paraId="07D71A3B" w14:textId="77777777" w:rsidR="00F02116" w:rsidRPr="00F02116" w:rsidRDefault="00F02116" w:rsidP="00F02116">
            <w:pPr>
              <w:spacing w:after="0" w:line="240" w:lineRule="auto"/>
              <w:rPr>
                <w:rFonts w:ascii="Calibri" w:eastAsia="Times New Roman" w:hAnsi="Calibri" w:cs="Calibri"/>
                <w:b/>
                <w:bCs/>
                <w:kern w:val="0"/>
                <w:sz w:val="16"/>
                <w:szCs w:val="16"/>
                <w:lang w:eastAsia="es-PE"/>
                <w14:ligatures w14:val="none"/>
              </w:rPr>
            </w:pPr>
            <w:r w:rsidRPr="00F02116">
              <w:rPr>
                <w:rFonts w:ascii="Calibri" w:eastAsia="Times New Roman" w:hAnsi="Calibri" w:cs="Calibri"/>
                <w:b/>
                <w:bCs/>
                <w:kern w:val="0"/>
                <w:sz w:val="16"/>
                <w:szCs w:val="16"/>
                <w:lang w:eastAsia="es-PE"/>
                <w14:ligatures w14:val="none"/>
              </w:rPr>
              <w:t xml:space="preserve">                        109,764,799.79 </w:t>
            </w:r>
          </w:p>
        </w:tc>
        <w:tc>
          <w:tcPr>
            <w:tcW w:w="0" w:type="auto"/>
            <w:shd w:val="clear" w:color="auto" w:fill="auto"/>
            <w:noWrap/>
            <w:vAlign w:val="bottom"/>
            <w:hideMark/>
          </w:tcPr>
          <w:p w14:paraId="6215EB60"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000000" w:fill="D9D9D9"/>
            <w:noWrap/>
            <w:vAlign w:val="bottom"/>
            <w:hideMark/>
          </w:tcPr>
          <w:p w14:paraId="7DF3A693"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xml:space="preserve">       106,346,156.34 </w:t>
            </w:r>
          </w:p>
        </w:tc>
      </w:tr>
      <w:tr w:rsidR="00F02116" w:rsidRPr="00F02116" w14:paraId="263182E4" w14:textId="77777777" w:rsidTr="00F02116">
        <w:trPr>
          <w:trHeight w:val="290"/>
        </w:trPr>
        <w:tc>
          <w:tcPr>
            <w:tcW w:w="0" w:type="auto"/>
            <w:shd w:val="clear" w:color="auto" w:fill="auto"/>
            <w:noWrap/>
            <w:vAlign w:val="bottom"/>
            <w:hideMark/>
          </w:tcPr>
          <w:p w14:paraId="4A7AE4C7"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67A78B72"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c>
          <w:tcPr>
            <w:tcW w:w="0" w:type="auto"/>
            <w:shd w:val="clear" w:color="auto" w:fill="auto"/>
            <w:noWrap/>
            <w:vAlign w:val="bottom"/>
            <w:hideMark/>
          </w:tcPr>
          <w:p w14:paraId="219D767F"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30D7B70F"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5E969AE1" w14:textId="77777777" w:rsidR="00F02116" w:rsidRPr="00F02116" w:rsidRDefault="00F02116" w:rsidP="00F02116">
            <w:pPr>
              <w:spacing w:after="0" w:line="240" w:lineRule="auto"/>
              <w:jc w:val="center"/>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52C0A12C"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42F4035B"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r>
      <w:tr w:rsidR="00F02116" w:rsidRPr="00F02116" w14:paraId="7939EB55" w14:textId="77777777" w:rsidTr="00F02116">
        <w:trPr>
          <w:trHeight w:val="290"/>
        </w:trPr>
        <w:tc>
          <w:tcPr>
            <w:tcW w:w="0" w:type="auto"/>
            <w:shd w:val="clear" w:color="auto" w:fill="auto"/>
            <w:noWrap/>
            <w:vAlign w:val="bottom"/>
            <w:hideMark/>
          </w:tcPr>
          <w:p w14:paraId="54772D95"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E.</w:t>
            </w:r>
          </w:p>
        </w:tc>
        <w:tc>
          <w:tcPr>
            <w:tcW w:w="0" w:type="auto"/>
            <w:shd w:val="clear" w:color="auto" w:fill="auto"/>
            <w:noWrap/>
            <w:vAlign w:val="bottom"/>
            <w:hideMark/>
          </w:tcPr>
          <w:p w14:paraId="7B1C9547"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IGV (18% D)</w:t>
            </w:r>
          </w:p>
        </w:tc>
        <w:tc>
          <w:tcPr>
            <w:tcW w:w="0" w:type="auto"/>
            <w:shd w:val="clear" w:color="auto" w:fill="auto"/>
            <w:noWrap/>
            <w:vAlign w:val="bottom"/>
            <w:hideMark/>
          </w:tcPr>
          <w:p w14:paraId="1297B111"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p>
        </w:tc>
        <w:tc>
          <w:tcPr>
            <w:tcW w:w="0" w:type="auto"/>
            <w:shd w:val="clear" w:color="auto" w:fill="auto"/>
            <w:noWrap/>
            <w:vAlign w:val="bottom"/>
            <w:hideMark/>
          </w:tcPr>
          <w:p w14:paraId="60709EC8" w14:textId="77777777" w:rsidR="00F02116" w:rsidRPr="00F02116" w:rsidRDefault="00F02116" w:rsidP="00F02116">
            <w:pPr>
              <w:spacing w:after="0" w:line="240" w:lineRule="auto"/>
              <w:jc w:val="center"/>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18.00%</w:t>
            </w:r>
          </w:p>
        </w:tc>
        <w:tc>
          <w:tcPr>
            <w:tcW w:w="0" w:type="auto"/>
            <w:shd w:val="clear" w:color="000000" w:fill="D9D9D9"/>
            <w:noWrap/>
            <w:vAlign w:val="bottom"/>
            <w:hideMark/>
          </w:tcPr>
          <w:p w14:paraId="5B88550B"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xml:space="preserve">                           19,757,663.96 </w:t>
            </w:r>
          </w:p>
        </w:tc>
        <w:tc>
          <w:tcPr>
            <w:tcW w:w="0" w:type="auto"/>
            <w:shd w:val="clear" w:color="auto" w:fill="auto"/>
            <w:noWrap/>
            <w:vAlign w:val="bottom"/>
            <w:hideMark/>
          </w:tcPr>
          <w:p w14:paraId="1833608A"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000000" w:fill="D9D9D9"/>
            <w:noWrap/>
            <w:vAlign w:val="bottom"/>
            <w:hideMark/>
          </w:tcPr>
          <w:p w14:paraId="060B43EF"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xml:space="preserve">         19,142,308.14 </w:t>
            </w:r>
          </w:p>
        </w:tc>
      </w:tr>
      <w:tr w:rsidR="00F02116" w:rsidRPr="00F02116" w14:paraId="6AE3C095" w14:textId="77777777" w:rsidTr="00F02116">
        <w:trPr>
          <w:trHeight w:val="290"/>
        </w:trPr>
        <w:tc>
          <w:tcPr>
            <w:tcW w:w="0" w:type="auto"/>
            <w:shd w:val="clear" w:color="auto" w:fill="auto"/>
            <w:noWrap/>
            <w:vAlign w:val="bottom"/>
            <w:hideMark/>
          </w:tcPr>
          <w:p w14:paraId="3E060EF8"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097919F0"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c>
          <w:tcPr>
            <w:tcW w:w="0" w:type="auto"/>
            <w:shd w:val="clear" w:color="auto" w:fill="auto"/>
            <w:noWrap/>
            <w:vAlign w:val="bottom"/>
            <w:hideMark/>
          </w:tcPr>
          <w:p w14:paraId="05E4B780"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32605C87"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35CA7545"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3301A3D2"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60F67B44"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r>
      <w:tr w:rsidR="00F02116" w:rsidRPr="00F02116" w14:paraId="6B6B1357" w14:textId="77777777" w:rsidTr="00F02116">
        <w:trPr>
          <w:trHeight w:val="290"/>
        </w:trPr>
        <w:tc>
          <w:tcPr>
            <w:tcW w:w="0" w:type="auto"/>
            <w:shd w:val="clear" w:color="auto" w:fill="auto"/>
            <w:noWrap/>
            <w:vAlign w:val="bottom"/>
            <w:hideMark/>
          </w:tcPr>
          <w:p w14:paraId="3E600F03"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F.</w:t>
            </w:r>
          </w:p>
        </w:tc>
        <w:tc>
          <w:tcPr>
            <w:tcW w:w="0" w:type="auto"/>
            <w:gridSpan w:val="2"/>
            <w:shd w:val="clear" w:color="auto" w:fill="auto"/>
            <w:noWrap/>
            <w:vAlign w:val="bottom"/>
            <w:hideMark/>
          </w:tcPr>
          <w:p w14:paraId="062CBBBD"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TOTAL PRESUPUESTO INICIAL INCLUYE IGV (D+E)</w:t>
            </w:r>
          </w:p>
        </w:tc>
        <w:tc>
          <w:tcPr>
            <w:tcW w:w="0" w:type="auto"/>
            <w:shd w:val="clear" w:color="auto" w:fill="auto"/>
            <w:noWrap/>
            <w:vAlign w:val="bottom"/>
            <w:hideMark/>
          </w:tcPr>
          <w:p w14:paraId="7D2AE65F"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p>
        </w:tc>
        <w:tc>
          <w:tcPr>
            <w:tcW w:w="0" w:type="auto"/>
            <w:shd w:val="clear" w:color="000000" w:fill="D9D9D9"/>
            <w:noWrap/>
            <w:vAlign w:val="bottom"/>
            <w:hideMark/>
          </w:tcPr>
          <w:p w14:paraId="71D4CADC"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129,522,463.75 </w:t>
            </w:r>
          </w:p>
        </w:tc>
        <w:tc>
          <w:tcPr>
            <w:tcW w:w="0" w:type="auto"/>
            <w:shd w:val="clear" w:color="auto" w:fill="auto"/>
            <w:noWrap/>
            <w:vAlign w:val="bottom"/>
            <w:hideMark/>
          </w:tcPr>
          <w:p w14:paraId="0B775FF9"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000000" w:fill="D9D9D9"/>
            <w:noWrap/>
            <w:vAlign w:val="bottom"/>
            <w:hideMark/>
          </w:tcPr>
          <w:p w14:paraId="7DA98548"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125,488,464.49 </w:t>
            </w:r>
          </w:p>
        </w:tc>
      </w:tr>
      <w:tr w:rsidR="00F02116" w:rsidRPr="00F02116" w14:paraId="4EB94D12" w14:textId="77777777" w:rsidTr="00F02116">
        <w:trPr>
          <w:trHeight w:val="290"/>
        </w:trPr>
        <w:tc>
          <w:tcPr>
            <w:tcW w:w="0" w:type="auto"/>
            <w:shd w:val="clear" w:color="auto" w:fill="auto"/>
            <w:noWrap/>
            <w:vAlign w:val="bottom"/>
            <w:hideMark/>
          </w:tcPr>
          <w:p w14:paraId="05D1D7EF"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5E55B1E1"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c>
          <w:tcPr>
            <w:tcW w:w="0" w:type="auto"/>
            <w:shd w:val="clear" w:color="auto" w:fill="auto"/>
            <w:noWrap/>
            <w:vAlign w:val="bottom"/>
            <w:hideMark/>
          </w:tcPr>
          <w:p w14:paraId="1895FE93"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4D540E37"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2CB23264"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4B43FB12"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0A03CC17"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xml:space="preserve">           4,033,999.27 </w:t>
            </w:r>
          </w:p>
        </w:tc>
      </w:tr>
      <w:tr w:rsidR="00F02116" w:rsidRPr="00F02116" w14:paraId="34948935" w14:textId="77777777" w:rsidTr="00F02116">
        <w:trPr>
          <w:trHeight w:val="300"/>
        </w:trPr>
        <w:tc>
          <w:tcPr>
            <w:tcW w:w="0" w:type="auto"/>
            <w:shd w:val="clear" w:color="auto" w:fill="auto"/>
            <w:noWrap/>
            <w:vAlign w:val="bottom"/>
            <w:hideMark/>
          </w:tcPr>
          <w:p w14:paraId="35CE86A7"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4F1089B6"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487FEB2D"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6E6DF1F0"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0AE7872A"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6F391D36"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7D22A157"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3.11%</w:t>
            </w:r>
          </w:p>
        </w:tc>
      </w:tr>
    </w:tbl>
    <w:p w14:paraId="42603D71" w14:textId="77777777" w:rsidR="00EC4E0D" w:rsidRDefault="00EC4E0D" w:rsidP="00EC4E0D">
      <w:pPr>
        <w:pStyle w:val="Prrafodelista"/>
        <w:jc w:val="both"/>
      </w:pPr>
    </w:p>
    <w:p w14:paraId="5E8D5158" w14:textId="5DA11D18" w:rsidR="00EC4E0D" w:rsidRDefault="00EC4E0D" w:rsidP="001575C3">
      <w:pPr>
        <w:pStyle w:val="Prrafodelista"/>
        <w:ind w:left="284"/>
        <w:jc w:val="both"/>
      </w:pPr>
      <w:r>
        <w:t>Cabe precisar que, sería posible mitigar los costos de los gastos generales, una vez conocido el desagregado a detalle de la tarifa de hora hombre</w:t>
      </w:r>
      <w:r w:rsidR="00295C1D">
        <w:t>. Por lo que, el monto de simulación resultante de la oferta, podría aún reducirse por dicho motivo</w:t>
      </w:r>
      <w:r w:rsidR="002556CF">
        <w:t>.</w:t>
      </w:r>
    </w:p>
    <w:p w14:paraId="08E60E85" w14:textId="7CC7ADE6" w:rsidR="00EC26D4" w:rsidRDefault="00EC26D4" w:rsidP="00EC4E0D">
      <w:pPr>
        <w:pStyle w:val="Prrafodelista"/>
        <w:jc w:val="both"/>
      </w:pPr>
    </w:p>
    <w:p w14:paraId="2062E81F" w14:textId="77777777" w:rsidR="00200961" w:rsidRPr="008B6C50" w:rsidRDefault="00200961" w:rsidP="00200961">
      <w:pPr>
        <w:jc w:val="both"/>
        <w:rPr>
          <w:b/>
          <w:color w:val="0070C0"/>
          <w:u w:val="single"/>
        </w:rPr>
      </w:pPr>
      <w:bookmarkStart w:id="5" w:name="_Hlk132058890"/>
      <w:r w:rsidRPr="008B6C50">
        <w:rPr>
          <w:b/>
          <w:color w:val="0070C0"/>
          <w:u w:val="single"/>
        </w:rPr>
        <w:t>RPTA:</w:t>
      </w:r>
    </w:p>
    <w:p w14:paraId="0F705915" w14:textId="29526FC0" w:rsidR="00200961" w:rsidRPr="00B44963" w:rsidRDefault="00200961" w:rsidP="00200961">
      <w:pPr>
        <w:pStyle w:val="Prrafodelista"/>
        <w:jc w:val="both"/>
        <w:rPr>
          <w:color w:val="0070C0"/>
        </w:rPr>
      </w:pPr>
      <w:r>
        <w:rPr>
          <w:color w:val="0070C0"/>
        </w:rPr>
        <w:t>De lo anterior expuesto y dando respuesta a cada una de las observaciones confirmamos y mantenemos los precios unitarios ofertados.</w:t>
      </w:r>
    </w:p>
    <w:bookmarkEnd w:id="5"/>
    <w:p w14:paraId="1FF54CD7" w14:textId="77777777" w:rsidR="00200961" w:rsidRDefault="00200961" w:rsidP="00EC4E0D">
      <w:pPr>
        <w:pStyle w:val="Prrafodelista"/>
        <w:jc w:val="both"/>
      </w:pPr>
    </w:p>
    <w:sectPr w:rsidR="00200961" w:rsidSect="001575C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altName w:val="Arial Narrow"/>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77A2E"/>
    <w:multiLevelType w:val="hybridMultilevel"/>
    <w:tmpl w:val="65528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D1A7F"/>
    <w:multiLevelType w:val="hybridMultilevel"/>
    <w:tmpl w:val="D94A961C"/>
    <w:lvl w:ilvl="0" w:tplc="CE48510E">
      <w:start w:val="4"/>
      <w:numFmt w:val="bullet"/>
      <w:lvlText w:val="-"/>
      <w:lvlJc w:val="left"/>
      <w:pPr>
        <w:ind w:left="1080" w:hanging="360"/>
      </w:pPr>
      <w:rPr>
        <w:rFonts w:ascii="Calibri" w:eastAsia="Times New Roman" w:hAnsi="Calibri" w:cs="Calibri" w:hint="default"/>
        <w:sz w:val="18"/>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 w15:restartNumberingAfterBreak="0">
    <w:nsid w:val="12D17DA2"/>
    <w:multiLevelType w:val="hybridMultilevel"/>
    <w:tmpl w:val="F97244D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4955DD5"/>
    <w:multiLevelType w:val="hybridMultilevel"/>
    <w:tmpl w:val="F97244D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6B2881"/>
    <w:multiLevelType w:val="hybridMultilevel"/>
    <w:tmpl w:val="F97244D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8E440A"/>
    <w:multiLevelType w:val="hybridMultilevel"/>
    <w:tmpl w:val="F97244D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2660BF7"/>
    <w:multiLevelType w:val="hybridMultilevel"/>
    <w:tmpl w:val="F52074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ED85642"/>
    <w:multiLevelType w:val="hybridMultilevel"/>
    <w:tmpl w:val="C1EE5D58"/>
    <w:lvl w:ilvl="0" w:tplc="2288209E">
      <w:start w:val="1"/>
      <w:numFmt w:val="lowerLetter"/>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66B578E"/>
    <w:multiLevelType w:val="hybridMultilevel"/>
    <w:tmpl w:val="F52074D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F6963A8"/>
    <w:multiLevelType w:val="hybridMultilevel"/>
    <w:tmpl w:val="F97244D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4FC39CA"/>
    <w:multiLevelType w:val="hybridMultilevel"/>
    <w:tmpl w:val="F52074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8D60778"/>
    <w:multiLevelType w:val="hybridMultilevel"/>
    <w:tmpl w:val="7654F5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C3B465C"/>
    <w:multiLevelType w:val="hybridMultilevel"/>
    <w:tmpl w:val="F97244D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8"/>
  </w:num>
  <w:num w:numId="2">
    <w:abstractNumId w:val="11"/>
  </w:num>
  <w:num w:numId="3">
    <w:abstractNumId w:val="6"/>
  </w:num>
  <w:num w:numId="4">
    <w:abstractNumId w:val="10"/>
  </w:num>
  <w:num w:numId="5">
    <w:abstractNumId w:val="0"/>
  </w:num>
  <w:num w:numId="6">
    <w:abstractNumId w:val="9"/>
  </w:num>
  <w:num w:numId="7">
    <w:abstractNumId w:val="2"/>
  </w:num>
  <w:num w:numId="8">
    <w:abstractNumId w:val="5"/>
  </w:num>
  <w:num w:numId="9">
    <w:abstractNumId w:val="3"/>
  </w:num>
  <w:num w:numId="10">
    <w:abstractNumId w:val="4"/>
  </w:num>
  <w:num w:numId="11">
    <w:abstractNumId w:val="7"/>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880"/>
    <w:rsid w:val="00002161"/>
    <w:rsid w:val="000452D6"/>
    <w:rsid w:val="00046F64"/>
    <w:rsid w:val="00064430"/>
    <w:rsid w:val="000703EB"/>
    <w:rsid w:val="0007380A"/>
    <w:rsid w:val="00091880"/>
    <w:rsid w:val="000B4906"/>
    <w:rsid w:val="000B7323"/>
    <w:rsid w:val="000D3762"/>
    <w:rsid w:val="00123736"/>
    <w:rsid w:val="001575C3"/>
    <w:rsid w:val="00192561"/>
    <w:rsid w:val="00193AAD"/>
    <w:rsid w:val="001A07EE"/>
    <w:rsid w:val="001B212A"/>
    <w:rsid w:val="001C7443"/>
    <w:rsid w:val="002003DC"/>
    <w:rsid w:val="00200961"/>
    <w:rsid w:val="00203627"/>
    <w:rsid w:val="00217CB1"/>
    <w:rsid w:val="00244425"/>
    <w:rsid w:val="002556CF"/>
    <w:rsid w:val="002608EF"/>
    <w:rsid w:val="00273849"/>
    <w:rsid w:val="0027792E"/>
    <w:rsid w:val="00291632"/>
    <w:rsid w:val="00295C1D"/>
    <w:rsid w:val="002E5F76"/>
    <w:rsid w:val="00300F2C"/>
    <w:rsid w:val="0030134A"/>
    <w:rsid w:val="003201E8"/>
    <w:rsid w:val="00344CA7"/>
    <w:rsid w:val="00396D11"/>
    <w:rsid w:val="003A03D9"/>
    <w:rsid w:val="003A5935"/>
    <w:rsid w:val="003D3828"/>
    <w:rsid w:val="003E20F1"/>
    <w:rsid w:val="003E2227"/>
    <w:rsid w:val="003F6219"/>
    <w:rsid w:val="00464889"/>
    <w:rsid w:val="004725CF"/>
    <w:rsid w:val="00473654"/>
    <w:rsid w:val="00474D35"/>
    <w:rsid w:val="004A0492"/>
    <w:rsid w:val="004A3E23"/>
    <w:rsid w:val="004B45A7"/>
    <w:rsid w:val="004C12B6"/>
    <w:rsid w:val="004C6C95"/>
    <w:rsid w:val="005039AB"/>
    <w:rsid w:val="00512361"/>
    <w:rsid w:val="00515179"/>
    <w:rsid w:val="00585BAE"/>
    <w:rsid w:val="005A4EAC"/>
    <w:rsid w:val="005B11C5"/>
    <w:rsid w:val="005E7C66"/>
    <w:rsid w:val="005F0BF2"/>
    <w:rsid w:val="00614B47"/>
    <w:rsid w:val="00620046"/>
    <w:rsid w:val="00637CD7"/>
    <w:rsid w:val="0066550D"/>
    <w:rsid w:val="006875E0"/>
    <w:rsid w:val="0069545C"/>
    <w:rsid w:val="00707B32"/>
    <w:rsid w:val="00727342"/>
    <w:rsid w:val="00767D55"/>
    <w:rsid w:val="00771FE3"/>
    <w:rsid w:val="007D2434"/>
    <w:rsid w:val="007D4B6D"/>
    <w:rsid w:val="00836BAC"/>
    <w:rsid w:val="00846A6D"/>
    <w:rsid w:val="00847FC9"/>
    <w:rsid w:val="0085036F"/>
    <w:rsid w:val="0085072C"/>
    <w:rsid w:val="00865560"/>
    <w:rsid w:val="00870FAB"/>
    <w:rsid w:val="0088317C"/>
    <w:rsid w:val="008B6C50"/>
    <w:rsid w:val="008B712D"/>
    <w:rsid w:val="008C76CD"/>
    <w:rsid w:val="008D1445"/>
    <w:rsid w:val="008D3E8B"/>
    <w:rsid w:val="008D7067"/>
    <w:rsid w:val="00935F6E"/>
    <w:rsid w:val="009567E1"/>
    <w:rsid w:val="0096658A"/>
    <w:rsid w:val="00967A2A"/>
    <w:rsid w:val="009C0972"/>
    <w:rsid w:val="009D4640"/>
    <w:rsid w:val="009D48C7"/>
    <w:rsid w:val="009E099E"/>
    <w:rsid w:val="009F65CE"/>
    <w:rsid w:val="00A200EA"/>
    <w:rsid w:val="00A3794E"/>
    <w:rsid w:val="00A6610E"/>
    <w:rsid w:val="00A813A2"/>
    <w:rsid w:val="00A910A7"/>
    <w:rsid w:val="00AD445C"/>
    <w:rsid w:val="00AE6CB6"/>
    <w:rsid w:val="00B2220D"/>
    <w:rsid w:val="00B44963"/>
    <w:rsid w:val="00B53D56"/>
    <w:rsid w:val="00BC4BE8"/>
    <w:rsid w:val="00BE0593"/>
    <w:rsid w:val="00C0571B"/>
    <w:rsid w:val="00C32E93"/>
    <w:rsid w:val="00C335BA"/>
    <w:rsid w:val="00C71275"/>
    <w:rsid w:val="00C7434F"/>
    <w:rsid w:val="00C751F1"/>
    <w:rsid w:val="00CC0E77"/>
    <w:rsid w:val="00D04E3E"/>
    <w:rsid w:val="00D50731"/>
    <w:rsid w:val="00D66500"/>
    <w:rsid w:val="00D66743"/>
    <w:rsid w:val="00D94AA0"/>
    <w:rsid w:val="00DA2619"/>
    <w:rsid w:val="00DB72AC"/>
    <w:rsid w:val="00DC4CE5"/>
    <w:rsid w:val="00DD445A"/>
    <w:rsid w:val="00DF13B0"/>
    <w:rsid w:val="00E00987"/>
    <w:rsid w:val="00E04783"/>
    <w:rsid w:val="00E118BF"/>
    <w:rsid w:val="00E135EE"/>
    <w:rsid w:val="00E3661B"/>
    <w:rsid w:val="00E5477F"/>
    <w:rsid w:val="00E8270A"/>
    <w:rsid w:val="00E85278"/>
    <w:rsid w:val="00EA46AC"/>
    <w:rsid w:val="00EA625B"/>
    <w:rsid w:val="00EC26D4"/>
    <w:rsid w:val="00EC4E0D"/>
    <w:rsid w:val="00F02116"/>
    <w:rsid w:val="00F41791"/>
    <w:rsid w:val="00F45C14"/>
    <w:rsid w:val="00F835FC"/>
    <w:rsid w:val="00FA438C"/>
    <w:rsid w:val="00FE4E9D"/>
    <w:rsid w:val="00FE56AF"/>
    <w:rsid w:val="00FF26CE"/>
    <w:rsid w:val="00FF5D3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D318D"/>
  <w15:chartTrackingRefBased/>
  <w15:docId w15:val="{E42A93AA-60D5-4415-A376-FD9856D53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B7323"/>
    <w:pPr>
      <w:ind w:left="720"/>
      <w:contextualSpacing/>
    </w:pPr>
  </w:style>
  <w:style w:type="character" w:styleId="Hipervnculo">
    <w:name w:val="Hyperlink"/>
    <w:basedOn w:val="Fuentedeprrafopredeter"/>
    <w:uiPriority w:val="99"/>
    <w:semiHidden/>
    <w:unhideWhenUsed/>
    <w:rsid w:val="000B4906"/>
    <w:rPr>
      <w:color w:val="0563C1"/>
      <w:u w:val="single"/>
    </w:rPr>
  </w:style>
  <w:style w:type="character" w:styleId="Hipervnculovisitado">
    <w:name w:val="FollowedHyperlink"/>
    <w:basedOn w:val="Fuentedeprrafopredeter"/>
    <w:uiPriority w:val="99"/>
    <w:semiHidden/>
    <w:unhideWhenUsed/>
    <w:rsid w:val="000B4906"/>
    <w:rPr>
      <w:color w:val="954F72"/>
      <w:u w:val="single"/>
    </w:rPr>
  </w:style>
  <w:style w:type="paragraph" w:customStyle="1" w:styleId="msonormal0">
    <w:name w:val="msonormal"/>
    <w:basedOn w:val="Normal"/>
    <w:rsid w:val="000B4906"/>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paragraph" w:customStyle="1" w:styleId="xl9683">
    <w:name w:val="xl9683"/>
    <w:basedOn w:val="Normal"/>
    <w:rsid w:val="000B4906"/>
    <w:pPr>
      <w:spacing w:before="100" w:beforeAutospacing="1" w:after="100" w:afterAutospacing="1" w:line="240" w:lineRule="auto"/>
      <w:jc w:val="center"/>
    </w:pPr>
    <w:rPr>
      <w:rFonts w:ascii="Times New Roman" w:eastAsia="Times New Roman" w:hAnsi="Times New Roman" w:cs="Times New Roman"/>
      <w:kern w:val="0"/>
      <w:sz w:val="24"/>
      <w:szCs w:val="24"/>
      <w:lang w:eastAsia="es-PE"/>
      <w14:ligatures w14:val="none"/>
    </w:rPr>
  </w:style>
  <w:style w:type="paragraph" w:customStyle="1" w:styleId="xl9684">
    <w:name w:val="xl9684"/>
    <w:basedOn w:val="Normal"/>
    <w:rsid w:val="000B4906"/>
    <w:pPr>
      <w:pBdr>
        <w:top w:val="single" w:sz="4" w:space="0" w:color="auto"/>
        <w:left w:val="single" w:sz="4" w:space="11" w:color="auto"/>
        <w:bottom w:val="single" w:sz="4" w:space="0" w:color="auto"/>
        <w:right w:val="single" w:sz="4" w:space="0" w:color="auto"/>
      </w:pBdr>
      <w:shd w:val="clear" w:color="000000" w:fill="DDEBF7"/>
      <w:spacing w:before="100" w:beforeAutospacing="1" w:after="100" w:afterAutospacing="1" w:line="240" w:lineRule="auto"/>
      <w:ind w:firstLineChars="100" w:firstLine="100"/>
    </w:pPr>
    <w:rPr>
      <w:rFonts w:ascii="Times New Roman" w:eastAsia="Times New Roman" w:hAnsi="Times New Roman" w:cs="Times New Roman"/>
      <w:b/>
      <w:bCs/>
      <w:kern w:val="0"/>
      <w:sz w:val="24"/>
      <w:szCs w:val="24"/>
      <w:lang w:eastAsia="es-PE"/>
      <w14:ligatures w14:val="none"/>
    </w:rPr>
  </w:style>
  <w:style w:type="paragraph" w:customStyle="1" w:styleId="xl9685">
    <w:name w:val="xl9685"/>
    <w:basedOn w:val="Normal"/>
    <w:rsid w:val="000B4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s-PE"/>
      <w14:ligatures w14:val="none"/>
    </w:rPr>
  </w:style>
  <w:style w:type="paragraph" w:customStyle="1" w:styleId="xl9686">
    <w:name w:val="xl9686"/>
    <w:basedOn w:val="Normal"/>
    <w:rsid w:val="000B4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s-PE"/>
      <w14:ligatures w14:val="none"/>
    </w:rPr>
  </w:style>
  <w:style w:type="paragraph" w:customStyle="1" w:styleId="xl9687">
    <w:name w:val="xl9687"/>
    <w:basedOn w:val="Normal"/>
    <w:rsid w:val="000B4906"/>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688">
    <w:name w:val="xl9688"/>
    <w:basedOn w:val="Normal"/>
    <w:rsid w:val="000B490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89">
    <w:name w:val="xl9689"/>
    <w:basedOn w:val="Normal"/>
    <w:rsid w:val="000B4906"/>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s-PE"/>
      <w14:ligatures w14:val="none"/>
    </w:rPr>
  </w:style>
  <w:style w:type="paragraph" w:customStyle="1" w:styleId="xl9690">
    <w:name w:val="xl9690"/>
    <w:basedOn w:val="Normal"/>
    <w:rsid w:val="000B4906"/>
    <w:pPr>
      <w:pBdr>
        <w:left w:val="single" w:sz="4" w:space="11" w:color="auto"/>
        <w:bottom w:val="single" w:sz="4" w:space="0" w:color="auto"/>
        <w:right w:val="single" w:sz="4" w:space="0" w:color="auto"/>
      </w:pBdr>
      <w:shd w:val="clear" w:color="000000" w:fill="DDEBF7"/>
      <w:spacing w:before="100" w:beforeAutospacing="1" w:after="100" w:afterAutospacing="1" w:line="240" w:lineRule="auto"/>
      <w:ind w:firstLineChars="100" w:firstLine="100"/>
    </w:pPr>
    <w:rPr>
      <w:rFonts w:ascii="Times New Roman" w:eastAsia="Times New Roman" w:hAnsi="Times New Roman" w:cs="Times New Roman"/>
      <w:b/>
      <w:bCs/>
      <w:kern w:val="0"/>
      <w:sz w:val="24"/>
      <w:szCs w:val="24"/>
      <w:lang w:eastAsia="es-PE"/>
      <w14:ligatures w14:val="none"/>
    </w:rPr>
  </w:style>
  <w:style w:type="paragraph" w:customStyle="1" w:styleId="xl9691">
    <w:name w:val="xl9691"/>
    <w:basedOn w:val="Normal"/>
    <w:rsid w:val="000B4906"/>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92">
    <w:name w:val="xl9692"/>
    <w:basedOn w:val="Normal"/>
    <w:rsid w:val="000B4906"/>
    <w:pPr>
      <w:pBdr>
        <w:left w:val="single" w:sz="4" w:space="0" w:color="auto"/>
        <w:bottom w:val="single" w:sz="4" w:space="0" w:color="auto"/>
        <w:right w:val="single" w:sz="4" w:space="11" w:color="auto"/>
      </w:pBdr>
      <w:shd w:val="clear" w:color="000000" w:fill="DDEBF7"/>
      <w:spacing w:before="100" w:beforeAutospacing="1" w:after="100" w:afterAutospacing="1" w:line="240" w:lineRule="auto"/>
      <w:ind w:firstLineChars="100" w:firstLine="100"/>
      <w:jc w:val="right"/>
    </w:pPr>
    <w:rPr>
      <w:rFonts w:ascii="Times New Roman" w:eastAsia="Times New Roman" w:hAnsi="Times New Roman" w:cs="Times New Roman"/>
      <w:b/>
      <w:bCs/>
      <w:kern w:val="0"/>
      <w:sz w:val="24"/>
      <w:szCs w:val="24"/>
      <w:lang w:eastAsia="es-PE"/>
      <w14:ligatures w14:val="none"/>
    </w:rPr>
  </w:style>
  <w:style w:type="paragraph" w:customStyle="1" w:styleId="xl9693">
    <w:name w:val="xl9693"/>
    <w:basedOn w:val="Normal"/>
    <w:rsid w:val="000B4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paragraph" w:customStyle="1" w:styleId="xl9694">
    <w:name w:val="xl9694"/>
    <w:basedOn w:val="Normal"/>
    <w:rsid w:val="000B490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95">
    <w:name w:val="xl9695"/>
    <w:basedOn w:val="Normal"/>
    <w:rsid w:val="000B490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96">
    <w:name w:val="xl9696"/>
    <w:basedOn w:val="Normal"/>
    <w:rsid w:val="000B4906"/>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97">
    <w:name w:val="xl9697"/>
    <w:basedOn w:val="Normal"/>
    <w:rsid w:val="000B4906"/>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98">
    <w:name w:val="xl9698"/>
    <w:basedOn w:val="Normal"/>
    <w:rsid w:val="000B4906"/>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99">
    <w:name w:val="xl9699"/>
    <w:basedOn w:val="Normal"/>
    <w:rsid w:val="000B4906"/>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700">
    <w:name w:val="xl9700"/>
    <w:basedOn w:val="Normal"/>
    <w:rsid w:val="000B4906"/>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24"/>
      <w:szCs w:val="24"/>
      <w:lang w:eastAsia="es-PE"/>
      <w14:ligatures w14:val="none"/>
    </w:rPr>
  </w:style>
  <w:style w:type="paragraph" w:customStyle="1" w:styleId="xl9701">
    <w:name w:val="xl9701"/>
    <w:basedOn w:val="Normal"/>
    <w:rsid w:val="000B4906"/>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24"/>
      <w:szCs w:val="24"/>
      <w:lang w:eastAsia="es-PE"/>
      <w14:ligatures w14:val="none"/>
    </w:rPr>
  </w:style>
  <w:style w:type="paragraph" w:customStyle="1" w:styleId="xl9702">
    <w:name w:val="xl9702"/>
    <w:basedOn w:val="Normal"/>
    <w:rsid w:val="000B4906"/>
    <w:pPr>
      <w:pBdr>
        <w:left w:val="single" w:sz="4" w:space="11" w:color="auto"/>
        <w:bottom w:val="single" w:sz="4" w:space="0" w:color="auto"/>
        <w:right w:val="single" w:sz="4" w:space="0" w:color="auto"/>
      </w:pBdr>
      <w:shd w:val="clear" w:color="000000" w:fill="DDEBF7"/>
      <w:spacing w:before="100" w:beforeAutospacing="1" w:after="100" w:afterAutospacing="1" w:line="240" w:lineRule="auto"/>
      <w:ind w:firstLineChars="100" w:firstLine="100"/>
    </w:pPr>
    <w:rPr>
      <w:rFonts w:ascii="Times New Roman" w:eastAsia="Times New Roman" w:hAnsi="Times New Roman" w:cs="Times New Roman"/>
      <w:b/>
      <w:bCs/>
      <w:kern w:val="0"/>
      <w:sz w:val="24"/>
      <w:szCs w:val="24"/>
      <w:lang w:eastAsia="es-PE"/>
      <w14:ligatures w14:val="none"/>
    </w:rPr>
  </w:style>
  <w:style w:type="paragraph" w:customStyle="1" w:styleId="xl9703">
    <w:name w:val="xl9703"/>
    <w:basedOn w:val="Normal"/>
    <w:rsid w:val="000B4906"/>
    <w:pPr>
      <w:pBdr>
        <w:top w:val="single" w:sz="4" w:space="0" w:color="auto"/>
        <w:left w:val="single" w:sz="4" w:space="11" w:color="auto"/>
        <w:bottom w:val="single" w:sz="4" w:space="0" w:color="auto"/>
        <w:right w:val="single" w:sz="4" w:space="0" w:color="auto"/>
      </w:pBdr>
      <w:shd w:val="clear" w:color="000000" w:fill="DDEBF7"/>
      <w:spacing w:before="100" w:beforeAutospacing="1" w:after="100" w:afterAutospacing="1" w:line="240" w:lineRule="auto"/>
      <w:ind w:firstLineChars="100" w:firstLine="100"/>
    </w:pPr>
    <w:rPr>
      <w:rFonts w:ascii="Times New Roman" w:eastAsia="Times New Roman" w:hAnsi="Times New Roman" w:cs="Times New Roman"/>
      <w:b/>
      <w:bCs/>
      <w:kern w:val="0"/>
      <w:sz w:val="24"/>
      <w:szCs w:val="24"/>
      <w:lang w:eastAsia="es-PE"/>
      <w14:ligatures w14:val="none"/>
    </w:rPr>
  </w:style>
  <w:style w:type="paragraph" w:customStyle="1" w:styleId="xl9704">
    <w:name w:val="xl9704"/>
    <w:basedOn w:val="Normal"/>
    <w:rsid w:val="000B4906"/>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705">
    <w:name w:val="xl9705"/>
    <w:basedOn w:val="Normal"/>
    <w:rsid w:val="000B490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s-PE"/>
      <w14:ligatures w14:val="none"/>
    </w:rPr>
  </w:style>
  <w:style w:type="paragraph" w:customStyle="1" w:styleId="xl9706">
    <w:name w:val="xl9706"/>
    <w:basedOn w:val="Normal"/>
    <w:rsid w:val="000B4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07">
    <w:name w:val="xl9707"/>
    <w:basedOn w:val="Normal"/>
    <w:rsid w:val="000B4906"/>
    <w:pPr>
      <w:shd w:val="clear" w:color="000000" w:fill="FFFF99"/>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08">
    <w:name w:val="xl9708"/>
    <w:basedOn w:val="Normal"/>
    <w:rsid w:val="000B4906"/>
    <w:pPr>
      <w:shd w:val="clear" w:color="000000" w:fill="FFFF99"/>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09">
    <w:name w:val="xl9709"/>
    <w:basedOn w:val="Normal"/>
    <w:rsid w:val="000B490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710">
    <w:name w:val="xl9710"/>
    <w:basedOn w:val="Normal"/>
    <w:rsid w:val="000B4906"/>
    <w:pPr>
      <w:shd w:val="clear" w:color="000000" w:fill="FFFF99"/>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11">
    <w:name w:val="xl9711"/>
    <w:basedOn w:val="Normal"/>
    <w:rsid w:val="000B490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12">
    <w:name w:val="xl9712"/>
    <w:basedOn w:val="Normal"/>
    <w:rsid w:val="000B4906"/>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4"/>
      <w:szCs w:val="24"/>
      <w:lang w:eastAsia="es-PE"/>
      <w14:ligatures w14:val="none"/>
    </w:rPr>
  </w:style>
  <w:style w:type="paragraph" w:customStyle="1" w:styleId="xl9713">
    <w:name w:val="xl9713"/>
    <w:basedOn w:val="Normal"/>
    <w:rsid w:val="000B4906"/>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14">
    <w:name w:val="xl9714"/>
    <w:basedOn w:val="Normal"/>
    <w:rsid w:val="000B4906"/>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15">
    <w:name w:val="xl9715"/>
    <w:basedOn w:val="Normal"/>
    <w:rsid w:val="000B4906"/>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16">
    <w:name w:val="xl9716"/>
    <w:basedOn w:val="Normal"/>
    <w:rsid w:val="000B4906"/>
    <w:pPr>
      <w:shd w:val="clear" w:color="000000" w:fill="FFFF99"/>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16571">
      <w:bodyDiv w:val="1"/>
      <w:marLeft w:val="0"/>
      <w:marRight w:val="0"/>
      <w:marTop w:val="0"/>
      <w:marBottom w:val="0"/>
      <w:divBdr>
        <w:top w:val="none" w:sz="0" w:space="0" w:color="auto"/>
        <w:left w:val="none" w:sz="0" w:space="0" w:color="auto"/>
        <w:bottom w:val="none" w:sz="0" w:space="0" w:color="auto"/>
        <w:right w:val="none" w:sz="0" w:space="0" w:color="auto"/>
      </w:divBdr>
    </w:div>
    <w:div w:id="85199891">
      <w:bodyDiv w:val="1"/>
      <w:marLeft w:val="0"/>
      <w:marRight w:val="0"/>
      <w:marTop w:val="0"/>
      <w:marBottom w:val="0"/>
      <w:divBdr>
        <w:top w:val="none" w:sz="0" w:space="0" w:color="auto"/>
        <w:left w:val="none" w:sz="0" w:space="0" w:color="auto"/>
        <w:bottom w:val="none" w:sz="0" w:space="0" w:color="auto"/>
        <w:right w:val="none" w:sz="0" w:space="0" w:color="auto"/>
      </w:divBdr>
    </w:div>
    <w:div w:id="219757925">
      <w:bodyDiv w:val="1"/>
      <w:marLeft w:val="0"/>
      <w:marRight w:val="0"/>
      <w:marTop w:val="0"/>
      <w:marBottom w:val="0"/>
      <w:divBdr>
        <w:top w:val="none" w:sz="0" w:space="0" w:color="auto"/>
        <w:left w:val="none" w:sz="0" w:space="0" w:color="auto"/>
        <w:bottom w:val="none" w:sz="0" w:space="0" w:color="auto"/>
        <w:right w:val="none" w:sz="0" w:space="0" w:color="auto"/>
      </w:divBdr>
    </w:div>
    <w:div w:id="521554223">
      <w:bodyDiv w:val="1"/>
      <w:marLeft w:val="0"/>
      <w:marRight w:val="0"/>
      <w:marTop w:val="0"/>
      <w:marBottom w:val="0"/>
      <w:divBdr>
        <w:top w:val="none" w:sz="0" w:space="0" w:color="auto"/>
        <w:left w:val="none" w:sz="0" w:space="0" w:color="auto"/>
        <w:bottom w:val="none" w:sz="0" w:space="0" w:color="auto"/>
        <w:right w:val="none" w:sz="0" w:space="0" w:color="auto"/>
      </w:divBdr>
    </w:div>
    <w:div w:id="786195424">
      <w:bodyDiv w:val="1"/>
      <w:marLeft w:val="0"/>
      <w:marRight w:val="0"/>
      <w:marTop w:val="0"/>
      <w:marBottom w:val="0"/>
      <w:divBdr>
        <w:top w:val="none" w:sz="0" w:space="0" w:color="auto"/>
        <w:left w:val="none" w:sz="0" w:space="0" w:color="auto"/>
        <w:bottom w:val="none" w:sz="0" w:space="0" w:color="auto"/>
        <w:right w:val="none" w:sz="0" w:space="0" w:color="auto"/>
      </w:divBdr>
    </w:div>
    <w:div w:id="915166407">
      <w:bodyDiv w:val="1"/>
      <w:marLeft w:val="0"/>
      <w:marRight w:val="0"/>
      <w:marTop w:val="0"/>
      <w:marBottom w:val="0"/>
      <w:divBdr>
        <w:top w:val="none" w:sz="0" w:space="0" w:color="auto"/>
        <w:left w:val="none" w:sz="0" w:space="0" w:color="auto"/>
        <w:bottom w:val="none" w:sz="0" w:space="0" w:color="auto"/>
        <w:right w:val="none" w:sz="0" w:space="0" w:color="auto"/>
      </w:divBdr>
    </w:div>
    <w:div w:id="926882222">
      <w:bodyDiv w:val="1"/>
      <w:marLeft w:val="0"/>
      <w:marRight w:val="0"/>
      <w:marTop w:val="0"/>
      <w:marBottom w:val="0"/>
      <w:divBdr>
        <w:top w:val="none" w:sz="0" w:space="0" w:color="auto"/>
        <w:left w:val="none" w:sz="0" w:space="0" w:color="auto"/>
        <w:bottom w:val="none" w:sz="0" w:space="0" w:color="auto"/>
        <w:right w:val="none" w:sz="0" w:space="0" w:color="auto"/>
      </w:divBdr>
    </w:div>
    <w:div w:id="978607215">
      <w:bodyDiv w:val="1"/>
      <w:marLeft w:val="0"/>
      <w:marRight w:val="0"/>
      <w:marTop w:val="0"/>
      <w:marBottom w:val="0"/>
      <w:divBdr>
        <w:top w:val="none" w:sz="0" w:space="0" w:color="auto"/>
        <w:left w:val="none" w:sz="0" w:space="0" w:color="auto"/>
        <w:bottom w:val="none" w:sz="0" w:space="0" w:color="auto"/>
        <w:right w:val="none" w:sz="0" w:space="0" w:color="auto"/>
      </w:divBdr>
    </w:div>
    <w:div w:id="1010793168">
      <w:bodyDiv w:val="1"/>
      <w:marLeft w:val="0"/>
      <w:marRight w:val="0"/>
      <w:marTop w:val="0"/>
      <w:marBottom w:val="0"/>
      <w:divBdr>
        <w:top w:val="none" w:sz="0" w:space="0" w:color="auto"/>
        <w:left w:val="none" w:sz="0" w:space="0" w:color="auto"/>
        <w:bottom w:val="none" w:sz="0" w:space="0" w:color="auto"/>
        <w:right w:val="none" w:sz="0" w:space="0" w:color="auto"/>
      </w:divBdr>
    </w:div>
    <w:div w:id="1053382107">
      <w:bodyDiv w:val="1"/>
      <w:marLeft w:val="0"/>
      <w:marRight w:val="0"/>
      <w:marTop w:val="0"/>
      <w:marBottom w:val="0"/>
      <w:divBdr>
        <w:top w:val="none" w:sz="0" w:space="0" w:color="auto"/>
        <w:left w:val="none" w:sz="0" w:space="0" w:color="auto"/>
        <w:bottom w:val="none" w:sz="0" w:space="0" w:color="auto"/>
        <w:right w:val="none" w:sz="0" w:space="0" w:color="auto"/>
      </w:divBdr>
    </w:div>
    <w:div w:id="1061170159">
      <w:bodyDiv w:val="1"/>
      <w:marLeft w:val="0"/>
      <w:marRight w:val="0"/>
      <w:marTop w:val="0"/>
      <w:marBottom w:val="0"/>
      <w:divBdr>
        <w:top w:val="none" w:sz="0" w:space="0" w:color="auto"/>
        <w:left w:val="none" w:sz="0" w:space="0" w:color="auto"/>
        <w:bottom w:val="none" w:sz="0" w:space="0" w:color="auto"/>
        <w:right w:val="none" w:sz="0" w:space="0" w:color="auto"/>
      </w:divBdr>
    </w:div>
    <w:div w:id="1071580439">
      <w:bodyDiv w:val="1"/>
      <w:marLeft w:val="0"/>
      <w:marRight w:val="0"/>
      <w:marTop w:val="0"/>
      <w:marBottom w:val="0"/>
      <w:divBdr>
        <w:top w:val="none" w:sz="0" w:space="0" w:color="auto"/>
        <w:left w:val="none" w:sz="0" w:space="0" w:color="auto"/>
        <w:bottom w:val="none" w:sz="0" w:space="0" w:color="auto"/>
        <w:right w:val="none" w:sz="0" w:space="0" w:color="auto"/>
      </w:divBdr>
    </w:div>
    <w:div w:id="1138496705">
      <w:bodyDiv w:val="1"/>
      <w:marLeft w:val="0"/>
      <w:marRight w:val="0"/>
      <w:marTop w:val="0"/>
      <w:marBottom w:val="0"/>
      <w:divBdr>
        <w:top w:val="none" w:sz="0" w:space="0" w:color="auto"/>
        <w:left w:val="none" w:sz="0" w:space="0" w:color="auto"/>
        <w:bottom w:val="none" w:sz="0" w:space="0" w:color="auto"/>
        <w:right w:val="none" w:sz="0" w:space="0" w:color="auto"/>
      </w:divBdr>
    </w:div>
    <w:div w:id="1277058254">
      <w:bodyDiv w:val="1"/>
      <w:marLeft w:val="0"/>
      <w:marRight w:val="0"/>
      <w:marTop w:val="0"/>
      <w:marBottom w:val="0"/>
      <w:divBdr>
        <w:top w:val="none" w:sz="0" w:space="0" w:color="auto"/>
        <w:left w:val="none" w:sz="0" w:space="0" w:color="auto"/>
        <w:bottom w:val="none" w:sz="0" w:space="0" w:color="auto"/>
        <w:right w:val="none" w:sz="0" w:space="0" w:color="auto"/>
      </w:divBdr>
    </w:div>
    <w:div w:id="1287739702">
      <w:bodyDiv w:val="1"/>
      <w:marLeft w:val="0"/>
      <w:marRight w:val="0"/>
      <w:marTop w:val="0"/>
      <w:marBottom w:val="0"/>
      <w:divBdr>
        <w:top w:val="none" w:sz="0" w:space="0" w:color="auto"/>
        <w:left w:val="none" w:sz="0" w:space="0" w:color="auto"/>
        <w:bottom w:val="none" w:sz="0" w:space="0" w:color="auto"/>
        <w:right w:val="none" w:sz="0" w:space="0" w:color="auto"/>
      </w:divBdr>
    </w:div>
    <w:div w:id="1297220087">
      <w:bodyDiv w:val="1"/>
      <w:marLeft w:val="0"/>
      <w:marRight w:val="0"/>
      <w:marTop w:val="0"/>
      <w:marBottom w:val="0"/>
      <w:divBdr>
        <w:top w:val="none" w:sz="0" w:space="0" w:color="auto"/>
        <w:left w:val="none" w:sz="0" w:space="0" w:color="auto"/>
        <w:bottom w:val="none" w:sz="0" w:space="0" w:color="auto"/>
        <w:right w:val="none" w:sz="0" w:space="0" w:color="auto"/>
      </w:divBdr>
    </w:div>
    <w:div w:id="1382512821">
      <w:bodyDiv w:val="1"/>
      <w:marLeft w:val="0"/>
      <w:marRight w:val="0"/>
      <w:marTop w:val="0"/>
      <w:marBottom w:val="0"/>
      <w:divBdr>
        <w:top w:val="none" w:sz="0" w:space="0" w:color="auto"/>
        <w:left w:val="none" w:sz="0" w:space="0" w:color="auto"/>
        <w:bottom w:val="none" w:sz="0" w:space="0" w:color="auto"/>
        <w:right w:val="none" w:sz="0" w:space="0" w:color="auto"/>
      </w:divBdr>
    </w:div>
    <w:div w:id="1673558632">
      <w:bodyDiv w:val="1"/>
      <w:marLeft w:val="0"/>
      <w:marRight w:val="0"/>
      <w:marTop w:val="0"/>
      <w:marBottom w:val="0"/>
      <w:divBdr>
        <w:top w:val="none" w:sz="0" w:space="0" w:color="auto"/>
        <w:left w:val="none" w:sz="0" w:space="0" w:color="auto"/>
        <w:bottom w:val="none" w:sz="0" w:space="0" w:color="auto"/>
        <w:right w:val="none" w:sz="0" w:space="0" w:color="auto"/>
      </w:divBdr>
    </w:div>
    <w:div w:id="1765178265">
      <w:bodyDiv w:val="1"/>
      <w:marLeft w:val="0"/>
      <w:marRight w:val="0"/>
      <w:marTop w:val="0"/>
      <w:marBottom w:val="0"/>
      <w:divBdr>
        <w:top w:val="none" w:sz="0" w:space="0" w:color="auto"/>
        <w:left w:val="none" w:sz="0" w:space="0" w:color="auto"/>
        <w:bottom w:val="none" w:sz="0" w:space="0" w:color="auto"/>
        <w:right w:val="none" w:sz="0" w:space="0" w:color="auto"/>
      </w:divBdr>
    </w:div>
    <w:div w:id="1788741533">
      <w:bodyDiv w:val="1"/>
      <w:marLeft w:val="0"/>
      <w:marRight w:val="0"/>
      <w:marTop w:val="0"/>
      <w:marBottom w:val="0"/>
      <w:divBdr>
        <w:top w:val="none" w:sz="0" w:space="0" w:color="auto"/>
        <w:left w:val="none" w:sz="0" w:space="0" w:color="auto"/>
        <w:bottom w:val="none" w:sz="0" w:space="0" w:color="auto"/>
        <w:right w:val="none" w:sz="0" w:space="0" w:color="auto"/>
      </w:divBdr>
    </w:div>
    <w:div w:id="1898591561">
      <w:bodyDiv w:val="1"/>
      <w:marLeft w:val="0"/>
      <w:marRight w:val="0"/>
      <w:marTop w:val="0"/>
      <w:marBottom w:val="0"/>
      <w:divBdr>
        <w:top w:val="none" w:sz="0" w:space="0" w:color="auto"/>
        <w:left w:val="none" w:sz="0" w:space="0" w:color="auto"/>
        <w:bottom w:val="none" w:sz="0" w:space="0" w:color="auto"/>
        <w:right w:val="none" w:sz="0" w:space="0" w:color="auto"/>
      </w:divBdr>
    </w:div>
    <w:div w:id="1925139755">
      <w:bodyDiv w:val="1"/>
      <w:marLeft w:val="0"/>
      <w:marRight w:val="0"/>
      <w:marTop w:val="0"/>
      <w:marBottom w:val="0"/>
      <w:divBdr>
        <w:top w:val="none" w:sz="0" w:space="0" w:color="auto"/>
        <w:left w:val="none" w:sz="0" w:space="0" w:color="auto"/>
        <w:bottom w:val="none" w:sz="0" w:space="0" w:color="auto"/>
        <w:right w:val="none" w:sz="0" w:space="0" w:color="auto"/>
      </w:divBdr>
    </w:div>
    <w:div w:id="1944337846">
      <w:bodyDiv w:val="1"/>
      <w:marLeft w:val="0"/>
      <w:marRight w:val="0"/>
      <w:marTop w:val="0"/>
      <w:marBottom w:val="0"/>
      <w:divBdr>
        <w:top w:val="none" w:sz="0" w:space="0" w:color="auto"/>
        <w:left w:val="none" w:sz="0" w:space="0" w:color="auto"/>
        <w:bottom w:val="none" w:sz="0" w:space="0" w:color="auto"/>
        <w:right w:val="none" w:sz="0" w:space="0" w:color="auto"/>
      </w:divBdr>
    </w:div>
    <w:div w:id="1956206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10</Pages>
  <Words>3769</Words>
  <Characters>20734</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Samuel Choque Gavilan</dc:creator>
  <cp:keywords/>
  <dc:description/>
  <cp:lastModifiedBy>Miguel Angel Carranza Simon</cp:lastModifiedBy>
  <cp:revision>7</cp:revision>
  <dcterms:created xsi:type="dcterms:W3CDTF">2023-04-11T18:11:00Z</dcterms:created>
  <dcterms:modified xsi:type="dcterms:W3CDTF">2023-04-12T00:24:00Z</dcterms:modified>
</cp:coreProperties>
</file>