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5936" w:rsidRDefault="00D65936" w:rsidP="00D65936">
      <w:r>
        <w:t xml:space="preserve">Estimado Proveedor: </w:t>
      </w:r>
    </w:p>
    <w:p w:rsidR="00D65936" w:rsidRDefault="00893B08" w:rsidP="00D65936">
      <w:r>
        <w:t>Continuando con e</w:t>
      </w:r>
      <w:r w:rsidR="00D65936">
        <w:t xml:space="preserve">l concurso “Contratación </w:t>
      </w:r>
      <w:r w:rsidR="00D12F83">
        <w:t xml:space="preserve">del servicio de </w:t>
      </w:r>
      <w:r w:rsidR="00AF6E2F">
        <w:t>alquiler, limpieza y mantenimiento de baños portátiles químicos y lavamanos</w:t>
      </w:r>
      <w:r w:rsidR="00D65936">
        <w:t xml:space="preserve">” </w:t>
      </w:r>
      <w:r>
        <w:t>detallamos la actualización del cronograma:</w:t>
      </w:r>
    </w:p>
    <w:tbl>
      <w:tblPr>
        <w:tblpPr w:leftFromText="141" w:rightFromText="141" w:vertAnchor="page" w:horzAnchor="margin" w:tblpY="2905"/>
        <w:tblW w:w="7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3"/>
        <w:gridCol w:w="1182"/>
      </w:tblGrid>
      <w:tr w:rsidR="00893B08" w:rsidRPr="001F31E2" w:rsidTr="00893B08">
        <w:trPr>
          <w:trHeight w:val="254"/>
        </w:trPr>
        <w:tc>
          <w:tcPr>
            <w:tcW w:w="6443" w:type="dxa"/>
            <w:shd w:val="clear" w:color="auto" w:fill="D9D9D9" w:themeFill="background1" w:themeFillShade="D9"/>
            <w:noWrap/>
            <w:vAlign w:val="center"/>
          </w:tcPr>
          <w:p w:rsidR="00893B08" w:rsidRPr="002B72D7" w:rsidRDefault="00893B08" w:rsidP="00893B08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b/>
                <w:sz w:val="20"/>
                <w:szCs w:val="20"/>
                <w:lang w:eastAsia="es-PE"/>
              </w:rPr>
            </w:pPr>
            <w:r w:rsidRPr="002B72D7">
              <w:rPr>
                <w:rFonts w:ascii="Calibri" w:eastAsia="Times New Roman" w:hAnsi="Calibri" w:cs="Calibri"/>
                <w:b/>
                <w:sz w:val="20"/>
                <w:szCs w:val="20"/>
                <w:lang w:eastAsia="es-PE"/>
              </w:rPr>
              <w:t>DESCRIPCIÓN DE LA ACTIVIDAD</w:t>
            </w:r>
          </w:p>
        </w:tc>
        <w:tc>
          <w:tcPr>
            <w:tcW w:w="1182" w:type="dxa"/>
            <w:shd w:val="clear" w:color="auto" w:fill="D9D9D9" w:themeFill="background1" w:themeFillShade="D9"/>
            <w:noWrap/>
            <w:vAlign w:val="center"/>
          </w:tcPr>
          <w:p w:rsidR="00893B08" w:rsidRPr="002B72D7" w:rsidRDefault="00893B08" w:rsidP="00893B08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b/>
                <w:sz w:val="20"/>
                <w:szCs w:val="20"/>
                <w:lang w:eastAsia="es-PE"/>
              </w:rPr>
            </w:pPr>
            <w:r w:rsidRPr="002B72D7">
              <w:rPr>
                <w:rFonts w:ascii="Calibri" w:eastAsia="Times New Roman" w:hAnsi="Calibri" w:cs="Calibri"/>
                <w:b/>
                <w:sz w:val="20"/>
                <w:szCs w:val="20"/>
                <w:lang w:eastAsia="es-PE"/>
              </w:rPr>
              <w:t>FECHA</w:t>
            </w:r>
          </w:p>
        </w:tc>
      </w:tr>
      <w:tr w:rsidR="00893B08" w:rsidRPr="001F31E2" w:rsidTr="00893B08">
        <w:trPr>
          <w:trHeight w:val="254"/>
        </w:trPr>
        <w:tc>
          <w:tcPr>
            <w:tcW w:w="6443" w:type="dxa"/>
            <w:shd w:val="clear" w:color="000000" w:fill="FFFFFF"/>
            <w:noWrap/>
            <w:vAlign w:val="center"/>
            <w:hideMark/>
          </w:tcPr>
          <w:p w:rsidR="00893B08" w:rsidRPr="001F31E2" w:rsidRDefault="00893B08" w:rsidP="00893B08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Lanzamiento Concurso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93B08" w:rsidRPr="001F31E2" w:rsidRDefault="00FD5456" w:rsidP="00893B08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14-Mar</w:t>
            </w:r>
            <w:r w:rsidR="00893B08" w:rsidRPr="00746DA4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-22</w:t>
            </w:r>
          </w:p>
        </w:tc>
      </w:tr>
      <w:tr w:rsidR="00893B08" w:rsidRPr="001F31E2" w:rsidTr="00893B08">
        <w:trPr>
          <w:trHeight w:val="254"/>
        </w:trPr>
        <w:tc>
          <w:tcPr>
            <w:tcW w:w="6443" w:type="dxa"/>
            <w:shd w:val="clear" w:color="000000" w:fill="FFFFFF"/>
            <w:noWrap/>
            <w:vAlign w:val="center"/>
            <w:hideMark/>
          </w:tcPr>
          <w:p w:rsidR="00893B08" w:rsidRPr="001F31E2" w:rsidRDefault="00893B08" w:rsidP="00893B08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Elaboración y envío de consultas por parte de los postores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893B08" w:rsidRPr="001F31E2" w:rsidRDefault="00893B08" w:rsidP="00893B08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746DA4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1</w:t>
            </w:r>
            <w:r w:rsidR="00FD5456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7-Mar</w:t>
            </w:r>
            <w:r w:rsidRPr="00746DA4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-22</w:t>
            </w:r>
          </w:p>
        </w:tc>
      </w:tr>
      <w:tr w:rsidR="00893B08" w:rsidRPr="001F31E2" w:rsidTr="00893B08">
        <w:trPr>
          <w:trHeight w:val="254"/>
        </w:trPr>
        <w:tc>
          <w:tcPr>
            <w:tcW w:w="6443" w:type="dxa"/>
            <w:shd w:val="clear" w:color="000000" w:fill="FFFFFF"/>
            <w:noWrap/>
            <w:vAlign w:val="center"/>
            <w:hideMark/>
          </w:tcPr>
          <w:p w:rsidR="00893B08" w:rsidRPr="001F31E2" w:rsidRDefault="00893B08" w:rsidP="00893B08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Revisión y respuesta a consultas de postores por parte de OHLA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893B08" w:rsidRPr="001F31E2" w:rsidRDefault="00FD5456" w:rsidP="00893B08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21-Mar</w:t>
            </w:r>
            <w:r w:rsidR="00893B08" w:rsidRPr="00746DA4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-22</w:t>
            </w:r>
          </w:p>
        </w:tc>
      </w:tr>
      <w:tr w:rsidR="00893B08" w:rsidRPr="001F31E2" w:rsidTr="00893B08">
        <w:trPr>
          <w:trHeight w:val="254"/>
        </w:trPr>
        <w:tc>
          <w:tcPr>
            <w:tcW w:w="6443" w:type="dxa"/>
            <w:shd w:val="clear" w:color="000000" w:fill="FFFFFF"/>
            <w:noWrap/>
            <w:vAlign w:val="center"/>
            <w:hideMark/>
          </w:tcPr>
          <w:p w:rsidR="00893B08" w:rsidRPr="001F31E2" w:rsidRDefault="00893B08" w:rsidP="00893B08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Elaboración y presentación de propuestas por parte del postor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893B08" w:rsidRPr="001F31E2" w:rsidRDefault="00FD5456" w:rsidP="00893B08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23-Mar</w:t>
            </w:r>
            <w:r w:rsidR="00893B08" w:rsidRPr="00746DA4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-22</w:t>
            </w:r>
          </w:p>
        </w:tc>
      </w:tr>
      <w:tr w:rsidR="00893B08" w:rsidRPr="001F31E2" w:rsidTr="00893B08">
        <w:trPr>
          <w:trHeight w:val="254"/>
        </w:trPr>
        <w:tc>
          <w:tcPr>
            <w:tcW w:w="6443" w:type="dxa"/>
            <w:shd w:val="clear" w:color="000000" w:fill="FFFFFF"/>
            <w:noWrap/>
            <w:vAlign w:val="center"/>
            <w:hideMark/>
          </w:tcPr>
          <w:p w:rsidR="00893B08" w:rsidRPr="001F31E2" w:rsidRDefault="00893B08" w:rsidP="00893B08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Revisión y negociación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893B08" w:rsidRPr="001F31E2" w:rsidRDefault="00893B08" w:rsidP="00893B08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746DA4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2</w:t>
            </w:r>
            <w:r w:rsidR="006B731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5-Mar</w:t>
            </w:r>
            <w:r w:rsidRPr="00746DA4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-22</w:t>
            </w:r>
          </w:p>
        </w:tc>
      </w:tr>
      <w:tr w:rsidR="00893B08" w:rsidRPr="001F31E2" w:rsidTr="00893B08">
        <w:trPr>
          <w:trHeight w:val="254"/>
        </w:trPr>
        <w:tc>
          <w:tcPr>
            <w:tcW w:w="6443" w:type="dxa"/>
            <w:shd w:val="clear" w:color="000000" w:fill="FFFFFF"/>
            <w:noWrap/>
            <w:vAlign w:val="center"/>
            <w:hideMark/>
          </w:tcPr>
          <w:p w:rsidR="00893B08" w:rsidRPr="001F31E2" w:rsidRDefault="00893B08" w:rsidP="00893B08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Elaboración y presentación de propuestas negociadas por parte del postor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893B08" w:rsidRPr="001F31E2" w:rsidRDefault="00893B08" w:rsidP="00893B08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746DA4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2</w:t>
            </w:r>
            <w:r w:rsidR="006B731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8-Mar</w:t>
            </w:r>
            <w:r w:rsidRPr="00746DA4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-22</w:t>
            </w:r>
          </w:p>
        </w:tc>
      </w:tr>
      <w:tr w:rsidR="00893B08" w:rsidRPr="001F31E2" w:rsidTr="00893B08">
        <w:trPr>
          <w:trHeight w:val="254"/>
        </w:trPr>
        <w:tc>
          <w:tcPr>
            <w:tcW w:w="6443" w:type="dxa"/>
            <w:shd w:val="clear" w:color="000000" w:fill="FFFFFF"/>
            <w:noWrap/>
            <w:vAlign w:val="center"/>
            <w:hideMark/>
          </w:tcPr>
          <w:p w:rsidR="00893B08" w:rsidRPr="001F31E2" w:rsidRDefault="00893B08" w:rsidP="00893B08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Elaboración y envío de expediente de adjudicación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893B08" w:rsidRPr="001F31E2" w:rsidRDefault="006B7312" w:rsidP="00893B08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31-Mar</w:t>
            </w:r>
            <w:r w:rsidR="00893B08" w:rsidRPr="00746DA4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-22</w:t>
            </w:r>
          </w:p>
        </w:tc>
      </w:tr>
      <w:tr w:rsidR="00893B08" w:rsidRPr="001F31E2" w:rsidTr="00893B08">
        <w:trPr>
          <w:trHeight w:val="254"/>
        </w:trPr>
        <w:tc>
          <w:tcPr>
            <w:tcW w:w="6443" w:type="dxa"/>
            <w:shd w:val="clear" w:color="000000" w:fill="FFFFFF"/>
            <w:noWrap/>
            <w:vAlign w:val="center"/>
            <w:hideMark/>
          </w:tcPr>
          <w:p w:rsidR="00893B08" w:rsidRPr="001F31E2" w:rsidRDefault="00893B08" w:rsidP="00893B08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Comunicación de resultados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893B08" w:rsidRPr="001F31E2" w:rsidRDefault="006B7312" w:rsidP="00893B08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08-Abr</w:t>
            </w:r>
            <w:r w:rsidR="00893B08" w:rsidRPr="00746DA4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-22</w:t>
            </w:r>
          </w:p>
        </w:tc>
      </w:tr>
      <w:tr w:rsidR="00893B08" w:rsidRPr="001F31E2" w:rsidTr="00893B08">
        <w:trPr>
          <w:trHeight w:val="254"/>
        </w:trPr>
        <w:tc>
          <w:tcPr>
            <w:tcW w:w="6443" w:type="dxa"/>
            <w:shd w:val="clear" w:color="000000" w:fill="FFFFFF"/>
            <w:noWrap/>
            <w:vAlign w:val="center"/>
            <w:hideMark/>
          </w:tcPr>
          <w:p w:rsidR="00893B08" w:rsidRPr="001F31E2" w:rsidRDefault="00893B08" w:rsidP="00893B08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 xml:space="preserve">Envío de carta de adjudicación </w:t>
            </w:r>
            <w:r w:rsidRPr="00746DA4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al subcontratista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893B08" w:rsidRPr="001F31E2" w:rsidRDefault="00893B08" w:rsidP="00893B08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746DA4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0</w:t>
            </w:r>
            <w:r w:rsidR="006B731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9</w:t>
            </w:r>
            <w:r w:rsidRPr="00746DA4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-</w:t>
            </w:r>
            <w:r w:rsidR="007E21F8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Abr</w:t>
            </w:r>
            <w:r w:rsidRPr="00746DA4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-22</w:t>
            </w:r>
          </w:p>
        </w:tc>
      </w:tr>
      <w:tr w:rsidR="00893B08" w:rsidRPr="001F31E2" w:rsidTr="00893B08">
        <w:trPr>
          <w:trHeight w:val="254"/>
        </w:trPr>
        <w:tc>
          <w:tcPr>
            <w:tcW w:w="6443" w:type="dxa"/>
            <w:shd w:val="clear" w:color="auto" w:fill="auto"/>
            <w:noWrap/>
            <w:vAlign w:val="center"/>
            <w:hideMark/>
          </w:tcPr>
          <w:p w:rsidR="00893B08" w:rsidRPr="001F31E2" w:rsidRDefault="00893B08" w:rsidP="00893B08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Elaboración y envío de contrato a subcontratista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893B08" w:rsidRPr="001F31E2" w:rsidRDefault="007E21F8" w:rsidP="00893B08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20</w:t>
            </w:r>
            <w:r w:rsidR="00893B08" w:rsidRPr="00746DA4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-</w:t>
            </w: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Abr</w:t>
            </w:r>
            <w:r w:rsidR="00893B08" w:rsidRPr="00746DA4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-22</w:t>
            </w:r>
          </w:p>
        </w:tc>
      </w:tr>
      <w:tr w:rsidR="00893B08" w:rsidRPr="001F31E2" w:rsidTr="00893B08">
        <w:trPr>
          <w:trHeight w:val="254"/>
        </w:trPr>
        <w:tc>
          <w:tcPr>
            <w:tcW w:w="6443" w:type="dxa"/>
            <w:shd w:val="clear" w:color="auto" w:fill="auto"/>
            <w:noWrap/>
            <w:vAlign w:val="center"/>
            <w:hideMark/>
          </w:tcPr>
          <w:p w:rsidR="00893B08" w:rsidRPr="001F31E2" w:rsidRDefault="00893B08" w:rsidP="00893B08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Presentación de pólizas, cartas fianzas, fiel cumplimiento por parte de subcontratista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893B08" w:rsidRPr="001F31E2" w:rsidRDefault="007E21F8" w:rsidP="00893B08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12</w:t>
            </w:r>
            <w:r w:rsidR="00893B08" w:rsidRPr="00746DA4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-</w:t>
            </w: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May</w:t>
            </w:r>
            <w:bookmarkStart w:id="0" w:name="_GoBack"/>
            <w:bookmarkEnd w:id="0"/>
            <w:r w:rsidR="00893B08" w:rsidRPr="00746DA4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-22</w:t>
            </w:r>
          </w:p>
        </w:tc>
      </w:tr>
    </w:tbl>
    <w:p w:rsidR="00E2697A" w:rsidRDefault="00E2697A" w:rsidP="00D65936"/>
    <w:p w:rsidR="00893B08" w:rsidRDefault="00893B08" w:rsidP="00D65936"/>
    <w:p w:rsidR="00893B08" w:rsidRDefault="00893B08" w:rsidP="001837D2"/>
    <w:p w:rsidR="00893B08" w:rsidRDefault="00893B08" w:rsidP="001837D2"/>
    <w:p w:rsidR="00893B08" w:rsidRDefault="00893B08" w:rsidP="001837D2"/>
    <w:p w:rsidR="00893B08" w:rsidRDefault="00893B08" w:rsidP="001837D2"/>
    <w:p w:rsidR="00893B08" w:rsidRDefault="00893B08" w:rsidP="001837D2"/>
    <w:p w:rsidR="00893B08" w:rsidRDefault="00893B08" w:rsidP="001837D2"/>
    <w:p w:rsidR="00893B08" w:rsidRDefault="00893B08" w:rsidP="001837D2"/>
    <w:p w:rsidR="001837D2" w:rsidRDefault="001837D2" w:rsidP="001837D2">
      <w:r>
        <w:t>(*) Estas fechas están sujetas a los periodos de aprobación de la ARCC.</w:t>
      </w:r>
    </w:p>
    <w:p w:rsidR="001837D2" w:rsidRDefault="001837D2" w:rsidP="001837D2">
      <w:r>
        <w:t>Nota. - El inicio de los trabajos en campo se dará</w:t>
      </w:r>
      <w:r w:rsidR="008E7554">
        <w:t xml:space="preserve"> cuando</w:t>
      </w:r>
      <w:r>
        <w:t>:</w:t>
      </w:r>
    </w:p>
    <w:p w:rsidR="008E7554" w:rsidRDefault="001837D2" w:rsidP="00A51A1E">
      <w:pPr>
        <w:ind w:left="708"/>
      </w:pPr>
      <w:r>
        <w:t xml:space="preserve">1.- </w:t>
      </w:r>
      <w:r w:rsidR="008E7554">
        <w:t>S</w:t>
      </w:r>
      <w:r>
        <w:t xml:space="preserve">e </w:t>
      </w:r>
      <w:r w:rsidR="008E7554">
        <w:t>cuente con</w:t>
      </w:r>
      <w:r>
        <w:t xml:space="preserve"> el Contrato firmado</w:t>
      </w:r>
      <w:r w:rsidR="008E7554">
        <w:t xml:space="preserve"> por ambas partes (Subcontratista y OHLA)</w:t>
      </w:r>
      <w:r>
        <w:t xml:space="preserve"> </w:t>
      </w:r>
    </w:p>
    <w:p w:rsidR="00A51A1E" w:rsidRDefault="008E7554" w:rsidP="00A51A1E">
      <w:pPr>
        <w:ind w:left="708"/>
      </w:pPr>
      <w:r>
        <w:t xml:space="preserve">2.- </w:t>
      </w:r>
      <w:r w:rsidR="001837D2">
        <w:t xml:space="preserve">Pólizas, Seguros y Cartas Bancarias solicitadas en </w:t>
      </w:r>
      <w:r>
        <w:t xml:space="preserve">los Términos de Referencia y </w:t>
      </w:r>
      <w:r w:rsidR="001837D2">
        <w:t>Contrato.</w:t>
      </w:r>
    </w:p>
    <w:p w:rsidR="001837D2" w:rsidRDefault="00A51A1E" w:rsidP="00A51A1E">
      <w:pPr>
        <w:ind w:left="708"/>
      </w:pPr>
      <w:r>
        <w:t>3</w:t>
      </w:r>
      <w:r w:rsidR="001837D2">
        <w:t>.- Cuando sea instruido por el Contratante.</w:t>
      </w:r>
    </w:p>
    <w:p w:rsidR="00D65936" w:rsidRDefault="00D65936" w:rsidP="00D65936"/>
    <w:p w:rsidR="00D65936" w:rsidRPr="002E1933" w:rsidRDefault="00D65936" w:rsidP="00D65936">
      <w:pPr>
        <w:rPr>
          <w:b/>
        </w:rPr>
      </w:pPr>
    </w:p>
    <w:p w:rsidR="00276DD1" w:rsidRDefault="00276DD1" w:rsidP="00D65936"/>
    <w:sectPr w:rsidR="00276D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793"/>
    <w:rsid w:val="001837D2"/>
    <w:rsid w:val="002302D2"/>
    <w:rsid w:val="00276DD1"/>
    <w:rsid w:val="002E1933"/>
    <w:rsid w:val="00370CDE"/>
    <w:rsid w:val="005545A1"/>
    <w:rsid w:val="005968C6"/>
    <w:rsid w:val="006B7312"/>
    <w:rsid w:val="006B7A0C"/>
    <w:rsid w:val="007B705F"/>
    <w:rsid w:val="007E21F8"/>
    <w:rsid w:val="00893B08"/>
    <w:rsid w:val="008E7554"/>
    <w:rsid w:val="009B0793"/>
    <w:rsid w:val="009D0FB5"/>
    <w:rsid w:val="00A51A1E"/>
    <w:rsid w:val="00A83566"/>
    <w:rsid w:val="00A90138"/>
    <w:rsid w:val="00AF6E2F"/>
    <w:rsid w:val="00C3153F"/>
    <w:rsid w:val="00CE3F23"/>
    <w:rsid w:val="00D12F83"/>
    <w:rsid w:val="00D65936"/>
    <w:rsid w:val="00E2697A"/>
    <w:rsid w:val="00E737F8"/>
    <w:rsid w:val="00FB5971"/>
    <w:rsid w:val="00FD5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B9E367"/>
  <w15:chartTrackingRefBased/>
  <w15:docId w15:val="{A5BDC1EA-10A1-4BE4-B80C-23F0BEA91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6DD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545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6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197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Lessly Carolay Leon Honores</dc:creator>
  <cp:keywords/>
  <dc:description/>
  <cp:lastModifiedBy>Lessly Carolay Leon Honores</cp:lastModifiedBy>
  <cp:revision>6</cp:revision>
  <dcterms:created xsi:type="dcterms:W3CDTF">2021-12-01T21:14:00Z</dcterms:created>
  <dcterms:modified xsi:type="dcterms:W3CDTF">2022-03-15T14:09:00Z</dcterms:modified>
</cp:coreProperties>
</file>