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7AE16" w14:textId="62AAA8B5" w:rsidR="001E3E57" w:rsidRDefault="0014792C" w:rsidP="00342D99">
      <w:pPr>
        <w:jc w:val="both"/>
        <w:rPr>
          <w:b/>
          <w:sz w:val="24"/>
          <w:u w:val="single"/>
        </w:rPr>
      </w:pPr>
      <w:bookmarkStart w:id="0" w:name="_Hlk126927509"/>
      <w:r>
        <w:rPr>
          <w:b/>
          <w:sz w:val="24"/>
          <w:u w:val="single"/>
        </w:rPr>
        <w:t xml:space="preserve">Resumen de </w:t>
      </w:r>
      <w:r w:rsidR="008E3B25" w:rsidRPr="008E3B25">
        <w:rPr>
          <w:b/>
          <w:sz w:val="24"/>
          <w:u w:val="single"/>
        </w:rPr>
        <w:t>Observaciones</w:t>
      </w:r>
      <w:r>
        <w:rPr>
          <w:b/>
          <w:sz w:val="24"/>
          <w:u w:val="single"/>
        </w:rPr>
        <w:t xml:space="preserve"> y comentarios</w:t>
      </w:r>
      <w:r w:rsidR="000D34C3">
        <w:rPr>
          <w:b/>
          <w:sz w:val="24"/>
          <w:u w:val="single"/>
        </w:rPr>
        <w:t xml:space="preserve"> </w:t>
      </w:r>
      <w:r w:rsidR="00537F2C">
        <w:rPr>
          <w:b/>
          <w:sz w:val="24"/>
          <w:u w:val="single"/>
        </w:rPr>
        <w:t>Servicio de</w:t>
      </w:r>
      <w:r w:rsidR="001E3E57">
        <w:rPr>
          <w:b/>
          <w:sz w:val="24"/>
          <w:u w:val="single"/>
        </w:rPr>
        <w:t xml:space="preserve"> </w:t>
      </w:r>
      <w:r w:rsidR="00342D99">
        <w:rPr>
          <w:b/>
          <w:sz w:val="24"/>
          <w:u w:val="single"/>
        </w:rPr>
        <w:t xml:space="preserve">Transferencia Interestatal, Adquisición, Expropiación y liberación de predios </w:t>
      </w:r>
      <w:r w:rsidR="00537F2C">
        <w:rPr>
          <w:b/>
          <w:sz w:val="24"/>
          <w:u w:val="single"/>
        </w:rPr>
        <w:t xml:space="preserve">– Cuenca </w:t>
      </w:r>
      <w:r w:rsidR="00342D99">
        <w:rPr>
          <w:b/>
          <w:sz w:val="24"/>
          <w:u w:val="single"/>
        </w:rPr>
        <w:t>Huaura</w:t>
      </w:r>
      <w:r w:rsidR="000D34C3">
        <w:rPr>
          <w:b/>
          <w:sz w:val="24"/>
          <w:u w:val="single"/>
        </w:rPr>
        <w:t xml:space="preserve"> </w:t>
      </w:r>
      <w:bookmarkEnd w:id="0"/>
    </w:p>
    <w:p w14:paraId="32B739AA" w14:textId="57ABE104" w:rsidR="00E741CA" w:rsidRPr="00E741CA" w:rsidRDefault="00E741CA" w:rsidP="00E741CA">
      <w:pPr>
        <w:jc w:val="both"/>
      </w:pPr>
      <w:r>
        <w:t xml:space="preserve">De acuerdo con la documentación presentada en la propuesta técnica, la evaluación se realizará bajo la </w:t>
      </w:r>
      <w:r w:rsidRPr="00E741CA">
        <w:t>denominación CONSORCIO J&amp;J, conformado por las empresas JOR Ingenieros Consultores E.I.R.L. y Especialistas Asociados J&amp;M Abogados.</w:t>
      </w:r>
    </w:p>
    <w:p w14:paraId="439B59F3" w14:textId="7181336D" w:rsidR="000B63F0" w:rsidRPr="00E82C22" w:rsidRDefault="000B63F0" w:rsidP="000D34C3">
      <w:pPr>
        <w:jc w:val="both"/>
        <w:rPr>
          <w:b/>
          <w:u w:val="single"/>
        </w:rPr>
      </w:pPr>
      <w:r w:rsidRPr="00E82C22">
        <w:rPr>
          <w:b/>
          <w:u w:val="single"/>
        </w:rPr>
        <w:t>Anexos</w:t>
      </w:r>
    </w:p>
    <w:p w14:paraId="3D983730" w14:textId="61B41BDE" w:rsidR="00D603AC" w:rsidRDefault="00532ADA" w:rsidP="000D34C3">
      <w:pPr>
        <w:jc w:val="both"/>
        <w:rPr>
          <w:bCs/>
          <w:u w:val="single"/>
        </w:rPr>
      </w:pPr>
      <w:r>
        <w:t xml:space="preserve">En los anexos, en el documento </w:t>
      </w:r>
      <w:r>
        <w:rPr>
          <w:rStyle w:val="Textoennegrita"/>
        </w:rPr>
        <w:t>Anexo 10: Homologación de proveedores y subcontratistas</w:t>
      </w:r>
      <w:r>
        <w:t>, se deberá adjuntar la documentación correspondiente.</w:t>
      </w:r>
    </w:p>
    <w:p w14:paraId="1DDCE2D5" w14:textId="77777777" w:rsidR="001E3E57" w:rsidRPr="001E3E57" w:rsidRDefault="001E3E57" w:rsidP="001E3E57">
      <w:pPr>
        <w:pStyle w:val="Default"/>
        <w:rPr>
          <w:rFonts w:asciiTheme="minorHAnsi" w:hAnsiTheme="minorHAnsi" w:cstheme="minorBidi"/>
          <w:b/>
          <w:color w:val="auto"/>
          <w:sz w:val="22"/>
          <w:szCs w:val="22"/>
        </w:rPr>
      </w:pPr>
    </w:p>
    <w:p w14:paraId="3532D760" w14:textId="286C791D" w:rsidR="001E3E57" w:rsidRPr="000C70D2" w:rsidRDefault="001A489C" w:rsidP="000D34C3">
      <w:pPr>
        <w:jc w:val="both"/>
        <w:rPr>
          <w:b/>
          <w:u w:val="single"/>
        </w:rPr>
      </w:pPr>
      <w:r w:rsidRPr="000C70D2">
        <w:rPr>
          <w:b/>
          <w:u w:val="single"/>
        </w:rPr>
        <w:t>CARPETA B</w:t>
      </w:r>
    </w:p>
    <w:p w14:paraId="16BF45A1" w14:textId="3E687559" w:rsidR="001A489C" w:rsidRDefault="001A489C" w:rsidP="000D34C3">
      <w:pPr>
        <w:jc w:val="both"/>
        <w:rPr>
          <w:b/>
        </w:rPr>
      </w:pPr>
      <w:r>
        <w:rPr>
          <w:b/>
        </w:rPr>
        <w:t>B1- Experiencia del Postor.</w:t>
      </w:r>
      <w:r w:rsidR="00E14177">
        <w:rPr>
          <w:b/>
        </w:rPr>
        <w:t xml:space="preserve"> </w:t>
      </w:r>
    </w:p>
    <w:p w14:paraId="0E01530B" w14:textId="77777777" w:rsidR="00274DF2" w:rsidRPr="008E3B25" w:rsidRDefault="00274DF2" w:rsidP="00274DF2">
      <w:pPr>
        <w:jc w:val="both"/>
      </w:pPr>
      <w:r>
        <w:t>Para sustentar la culminación del servicio, deberá presentarse el acta de conformidad, finiquito o la valorización final que acrediten su finalización.</w:t>
      </w:r>
    </w:p>
    <w:p w14:paraId="3842E0C9" w14:textId="77777777" w:rsidR="00274DF2" w:rsidRDefault="00274DF2" w:rsidP="000D34C3">
      <w:pPr>
        <w:jc w:val="both"/>
        <w:rPr>
          <w:b/>
          <w:bCs/>
          <w:i/>
          <w:iCs/>
        </w:rPr>
      </w:pPr>
    </w:p>
    <w:p w14:paraId="0F364F87" w14:textId="45827157" w:rsidR="00AB4A17" w:rsidRDefault="00B41938" w:rsidP="000D34C3">
      <w:pPr>
        <w:jc w:val="both"/>
        <w:rPr>
          <w:b/>
          <w:bCs/>
          <w:i/>
          <w:iCs/>
        </w:rPr>
      </w:pPr>
      <w:r w:rsidRPr="00B41938">
        <w:rPr>
          <w:b/>
          <w:bCs/>
          <w:i/>
          <w:iCs/>
        </w:rPr>
        <w:t>En caso de haber presentado experiencia del postor en calidad de consorcio, se deberá adjuntar el contrato de conformación del consorcio, en el cual se indique expresamente la participación de la empresa.</w:t>
      </w:r>
    </w:p>
    <w:p w14:paraId="534B6988" w14:textId="77777777" w:rsidR="00274DF2" w:rsidRDefault="00274DF2" w:rsidP="000D34C3">
      <w:pPr>
        <w:jc w:val="both"/>
        <w:rPr>
          <w:b/>
          <w:bCs/>
          <w:i/>
          <w:iCs/>
        </w:rPr>
      </w:pPr>
    </w:p>
    <w:p w14:paraId="50FDE787" w14:textId="77777777" w:rsidR="00274DF2" w:rsidRDefault="00274DF2" w:rsidP="000D34C3">
      <w:pPr>
        <w:jc w:val="both"/>
        <w:rPr>
          <w:b/>
          <w:bCs/>
          <w:i/>
          <w:iCs/>
        </w:rPr>
      </w:pPr>
    </w:p>
    <w:p w14:paraId="654179E3" w14:textId="591ACCC7" w:rsidR="00274DF2" w:rsidRPr="00B41938" w:rsidRDefault="00274DF2" w:rsidP="000D34C3">
      <w:pPr>
        <w:jc w:val="both"/>
        <w:rPr>
          <w:b/>
          <w:bCs/>
          <w:i/>
          <w:iCs/>
        </w:rPr>
        <w:sectPr w:rsidR="00274DF2" w:rsidRPr="00B41938" w:rsidSect="000D0D4A">
          <w:headerReference w:type="default" r:id="rId8"/>
          <w:pgSz w:w="11907" w:h="16840" w:orient="landscape" w:code="9"/>
          <w:pgMar w:top="1276" w:right="1701" w:bottom="709" w:left="1701" w:header="708" w:footer="0" w:gutter="0"/>
          <w:cols w:space="708"/>
          <w:docGrid w:linePitch="360"/>
        </w:sectPr>
      </w:pPr>
    </w:p>
    <w:p w14:paraId="51F3F2F4" w14:textId="1C746F36" w:rsidR="00E82C22" w:rsidRDefault="00E82C22" w:rsidP="000C70D2">
      <w:pPr>
        <w:ind w:left="426"/>
        <w:jc w:val="both"/>
      </w:pPr>
      <w:r>
        <w:lastRenderedPageBreak/>
        <w:fldChar w:fldCharType="begin"/>
      </w:r>
      <w:r>
        <w:instrText xml:space="preserve"> LINK Excel.Sheet.12 "D:\\LICITACIONES\\DRCH-0011 TRANSFERENCIA INTERESTATAL, ADQUISICIÓN, EXPROPIACION Y LIBERACIÓN DE PREDIOS NUEVO CONCURSO HU\\Concurso\\Evaluación técnica - ecónomica\\JYM - FORMATO B1.xlsx" "POSTOR!F38C2:F66C13" \a \f 4 \h  \* MERGEFORMAT </w:instrText>
      </w:r>
      <w:r>
        <w:fldChar w:fldCharType="separate"/>
      </w:r>
    </w:p>
    <w:tbl>
      <w:tblPr>
        <w:tblW w:w="17980" w:type="dxa"/>
        <w:jc w:val="center"/>
        <w:tblCellMar>
          <w:left w:w="70" w:type="dxa"/>
          <w:right w:w="70" w:type="dxa"/>
        </w:tblCellMar>
        <w:tblLook w:val="04A0" w:firstRow="1" w:lastRow="0" w:firstColumn="1" w:lastColumn="0" w:noHBand="0" w:noVBand="1"/>
      </w:tblPr>
      <w:tblGrid>
        <w:gridCol w:w="491"/>
        <w:gridCol w:w="2705"/>
        <w:gridCol w:w="2593"/>
        <w:gridCol w:w="2332"/>
        <w:gridCol w:w="1208"/>
        <w:gridCol w:w="1047"/>
        <w:gridCol w:w="1456"/>
        <w:gridCol w:w="1111"/>
        <w:gridCol w:w="1357"/>
        <w:gridCol w:w="160"/>
        <w:gridCol w:w="3520"/>
      </w:tblGrid>
      <w:tr w:rsidR="00E82C22" w:rsidRPr="00E82C22" w14:paraId="24F037D4" w14:textId="77777777" w:rsidTr="00E82C22">
        <w:trPr>
          <w:trHeight w:val="900"/>
          <w:jc w:val="center"/>
        </w:trPr>
        <w:tc>
          <w:tcPr>
            <w:tcW w:w="491" w:type="dxa"/>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63D45576" w14:textId="79ABE16C" w:rsidR="00E82C22" w:rsidRPr="00E82C22" w:rsidRDefault="00E82C22" w:rsidP="00E82C22">
            <w:pPr>
              <w:spacing w:after="0" w:line="240" w:lineRule="auto"/>
              <w:jc w:val="center"/>
              <w:rPr>
                <w:rFonts w:ascii="Arial" w:eastAsia="Times New Roman" w:hAnsi="Arial" w:cs="Arial"/>
                <w:sz w:val="18"/>
                <w:szCs w:val="18"/>
                <w:lang w:eastAsia="es-PE"/>
              </w:rPr>
            </w:pPr>
            <w:proofErr w:type="spellStart"/>
            <w:r w:rsidRPr="00E82C22">
              <w:rPr>
                <w:rFonts w:ascii="Arial" w:eastAsia="Times New Roman" w:hAnsi="Arial" w:cs="Arial"/>
                <w:sz w:val="18"/>
                <w:szCs w:val="18"/>
                <w:lang w:eastAsia="es-PE"/>
              </w:rPr>
              <w:t>Item</w:t>
            </w:r>
            <w:proofErr w:type="spellEnd"/>
          </w:p>
        </w:tc>
        <w:tc>
          <w:tcPr>
            <w:tcW w:w="2705" w:type="dxa"/>
            <w:tcBorders>
              <w:top w:val="double" w:sz="6" w:space="0" w:color="auto"/>
              <w:left w:val="nil"/>
              <w:bottom w:val="double" w:sz="6" w:space="0" w:color="auto"/>
              <w:right w:val="double" w:sz="6" w:space="0" w:color="000000"/>
            </w:tcBorders>
            <w:shd w:val="clear" w:color="auto" w:fill="auto"/>
            <w:vAlign w:val="center"/>
            <w:hideMark/>
          </w:tcPr>
          <w:p w14:paraId="63DF8B46"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Nombre del Cliente, Dirección, </w:t>
            </w:r>
            <w:r w:rsidRPr="00E82C22">
              <w:rPr>
                <w:rFonts w:ascii="Arial" w:eastAsia="Times New Roman" w:hAnsi="Arial" w:cs="Arial"/>
                <w:sz w:val="18"/>
                <w:szCs w:val="18"/>
                <w:lang w:eastAsia="es-PE"/>
              </w:rPr>
              <w:br/>
              <w:t>Representante y No. de Telf..</w:t>
            </w:r>
          </w:p>
        </w:tc>
        <w:tc>
          <w:tcPr>
            <w:tcW w:w="2593" w:type="dxa"/>
            <w:tcBorders>
              <w:top w:val="double" w:sz="6" w:space="0" w:color="auto"/>
              <w:left w:val="nil"/>
              <w:bottom w:val="double" w:sz="6" w:space="0" w:color="auto"/>
              <w:right w:val="double" w:sz="6" w:space="0" w:color="auto"/>
            </w:tcBorders>
            <w:shd w:val="clear" w:color="auto" w:fill="auto"/>
            <w:vAlign w:val="center"/>
            <w:hideMark/>
          </w:tcPr>
          <w:p w14:paraId="11EEDC7E"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Nombre de Proyecto</w:t>
            </w:r>
          </w:p>
        </w:tc>
        <w:tc>
          <w:tcPr>
            <w:tcW w:w="2332" w:type="dxa"/>
            <w:tcBorders>
              <w:top w:val="double" w:sz="6" w:space="0" w:color="auto"/>
              <w:left w:val="nil"/>
              <w:bottom w:val="double" w:sz="6" w:space="0" w:color="auto"/>
              <w:right w:val="double" w:sz="6" w:space="0" w:color="auto"/>
            </w:tcBorders>
            <w:shd w:val="clear" w:color="auto" w:fill="auto"/>
            <w:vAlign w:val="center"/>
            <w:hideMark/>
          </w:tcPr>
          <w:p w14:paraId="138D7C02" w14:textId="77777777" w:rsidR="00E82C22" w:rsidRPr="00E82C22" w:rsidRDefault="00E82C22" w:rsidP="00E82C22">
            <w:pPr>
              <w:spacing w:after="0" w:line="240" w:lineRule="auto"/>
              <w:jc w:val="center"/>
              <w:rPr>
                <w:rFonts w:ascii="Calibri" w:eastAsia="Times New Roman" w:hAnsi="Calibri" w:cs="Calibri"/>
                <w:sz w:val="18"/>
                <w:szCs w:val="18"/>
                <w:lang w:eastAsia="es-PE"/>
              </w:rPr>
            </w:pPr>
            <w:r w:rsidRPr="00E82C22">
              <w:rPr>
                <w:rFonts w:ascii="Calibri" w:eastAsia="Times New Roman" w:hAnsi="Calibri" w:cs="Calibri"/>
                <w:sz w:val="18"/>
                <w:szCs w:val="18"/>
                <w:lang w:eastAsia="es-PE"/>
              </w:rPr>
              <w:t>Descripción del Trabajo</w:t>
            </w:r>
          </w:p>
        </w:tc>
        <w:tc>
          <w:tcPr>
            <w:tcW w:w="1208" w:type="dxa"/>
            <w:tcBorders>
              <w:top w:val="double" w:sz="6" w:space="0" w:color="auto"/>
              <w:left w:val="nil"/>
              <w:bottom w:val="double" w:sz="6" w:space="0" w:color="auto"/>
              <w:right w:val="double" w:sz="6" w:space="0" w:color="auto"/>
            </w:tcBorders>
            <w:shd w:val="clear" w:color="auto" w:fill="auto"/>
            <w:vAlign w:val="center"/>
            <w:hideMark/>
          </w:tcPr>
          <w:p w14:paraId="35DB0EFA" w14:textId="77777777" w:rsidR="00E82C22" w:rsidRPr="00E82C22" w:rsidRDefault="00E82C22" w:rsidP="00E82C22">
            <w:pPr>
              <w:spacing w:after="0" w:line="240" w:lineRule="auto"/>
              <w:jc w:val="center"/>
              <w:rPr>
                <w:rFonts w:ascii="Calibri" w:eastAsia="Times New Roman" w:hAnsi="Calibri" w:cs="Calibri"/>
                <w:sz w:val="18"/>
                <w:szCs w:val="18"/>
                <w:lang w:eastAsia="es-PE"/>
              </w:rPr>
            </w:pPr>
            <w:r w:rsidRPr="00E82C22">
              <w:rPr>
                <w:rFonts w:ascii="Calibri" w:eastAsia="Times New Roman" w:hAnsi="Calibri" w:cs="Calibri"/>
                <w:sz w:val="18"/>
                <w:szCs w:val="18"/>
                <w:lang w:eastAsia="es-PE"/>
              </w:rPr>
              <w:t>Cantidad de predios liberados</w:t>
            </w:r>
          </w:p>
        </w:tc>
        <w:tc>
          <w:tcPr>
            <w:tcW w:w="1047" w:type="dxa"/>
            <w:tcBorders>
              <w:top w:val="double" w:sz="6" w:space="0" w:color="auto"/>
              <w:left w:val="nil"/>
              <w:bottom w:val="double" w:sz="6" w:space="0" w:color="auto"/>
              <w:right w:val="double" w:sz="6" w:space="0" w:color="auto"/>
            </w:tcBorders>
            <w:shd w:val="clear" w:color="auto" w:fill="auto"/>
            <w:vAlign w:val="center"/>
            <w:hideMark/>
          </w:tcPr>
          <w:p w14:paraId="2FDA53C7"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Ubicación </w:t>
            </w:r>
          </w:p>
        </w:tc>
        <w:tc>
          <w:tcPr>
            <w:tcW w:w="1456" w:type="dxa"/>
            <w:tcBorders>
              <w:top w:val="double" w:sz="6" w:space="0" w:color="auto"/>
              <w:left w:val="nil"/>
              <w:bottom w:val="double" w:sz="6" w:space="0" w:color="auto"/>
              <w:right w:val="double" w:sz="6" w:space="0" w:color="auto"/>
            </w:tcBorders>
            <w:shd w:val="clear" w:color="auto" w:fill="auto"/>
            <w:vAlign w:val="center"/>
            <w:hideMark/>
          </w:tcPr>
          <w:p w14:paraId="65CCD3A8"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Valor</w:t>
            </w:r>
            <w:r w:rsidRPr="00E82C22">
              <w:rPr>
                <w:rFonts w:ascii="Arial" w:eastAsia="Times New Roman" w:hAnsi="Arial" w:cs="Arial"/>
                <w:sz w:val="18"/>
                <w:szCs w:val="18"/>
                <w:lang w:eastAsia="es-PE"/>
              </w:rPr>
              <w:br/>
              <w:t>(MILLONES SOLES S/)</w:t>
            </w:r>
          </w:p>
        </w:tc>
        <w:tc>
          <w:tcPr>
            <w:tcW w:w="1111" w:type="dxa"/>
            <w:tcBorders>
              <w:top w:val="double" w:sz="6" w:space="0" w:color="auto"/>
              <w:left w:val="nil"/>
              <w:bottom w:val="double" w:sz="6" w:space="0" w:color="auto"/>
              <w:right w:val="double" w:sz="6" w:space="0" w:color="auto"/>
            </w:tcBorders>
            <w:shd w:val="clear" w:color="auto" w:fill="auto"/>
            <w:vAlign w:val="center"/>
            <w:hideMark/>
          </w:tcPr>
          <w:p w14:paraId="7DE0B01D"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Fecha Inicio/Fin</w:t>
            </w:r>
          </w:p>
        </w:tc>
        <w:tc>
          <w:tcPr>
            <w:tcW w:w="1357" w:type="dxa"/>
            <w:tcBorders>
              <w:top w:val="double" w:sz="6" w:space="0" w:color="auto"/>
              <w:left w:val="nil"/>
              <w:bottom w:val="double" w:sz="6" w:space="0" w:color="auto"/>
              <w:right w:val="double" w:sz="6" w:space="0" w:color="auto"/>
            </w:tcBorders>
            <w:shd w:val="clear" w:color="auto" w:fill="auto"/>
            <w:noWrap/>
            <w:vAlign w:val="center"/>
            <w:hideMark/>
          </w:tcPr>
          <w:p w14:paraId="2FD151CE"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Monto total del Proyecto</w:t>
            </w:r>
          </w:p>
        </w:tc>
        <w:tc>
          <w:tcPr>
            <w:tcW w:w="160" w:type="dxa"/>
            <w:tcBorders>
              <w:top w:val="nil"/>
              <w:left w:val="nil"/>
              <w:bottom w:val="nil"/>
              <w:right w:val="nil"/>
            </w:tcBorders>
            <w:shd w:val="clear" w:color="auto" w:fill="auto"/>
            <w:noWrap/>
            <w:vAlign w:val="center"/>
            <w:hideMark/>
          </w:tcPr>
          <w:p w14:paraId="0C3C1CB0" w14:textId="77777777" w:rsidR="00E82C22" w:rsidRPr="00E82C22" w:rsidRDefault="00E82C22" w:rsidP="00E82C22">
            <w:pPr>
              <w:spacing w:after="0" w:line="240" w:lineRule="auto"/>
              <w:jc w:val="center"/>
              <w:rPr>
                <w:rFonts w:ascii="Arial" w:eastAsia="Times New Roman" w:hAnsi="Arial" w:cs="Arial"/>
                <w:sz w:val="18"/>
                <w:szCs w:val="18"/>
                <w:lang w:eastAsia="es-PE"/>
              </w:rPr>
            </w:pPr>
          </w:p>
        </w:tc>
        <w:tc>
          <w:tcPr>
            <w:tcW w:w="3520" w:type="dxa"/>
            <w:tcBorders>
              <w:top w:val="double" w:sz="6" w:space="0" w:color="auto"/>
              <w:left w:val="double" w:sz="6" w:space="0" w:color="auto"/>
              <w:bottom w:val="nil"/>
              <w:right w:val="double" w:sz="6" w:space="0" w:color="auto"/>
            </w:tcBorders>
            <w:shd w:val="clear" w:color="auto" w:fill="auto"/>
            <w:noWrap/>
            <w:vAlign w:val="center"/>
            <w:hideMark/>
          </w:tcPr>
          <w:p w14:paraId="79253F09"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Observaciones</w:t>
            </w:r>
          </w:p>
        </w:tc>
      </w:tr>
      <w:tr w:rsidR="00E82C22" w:rsidRPr="00E82C22" w14:paraId="1045F889" w14:textId="77777777" w:rsidTr="00E82C22">
        <w:trPr>
          <w:trHeight w:val="972"/>
          <w:jc w:val="center"/>
        </w:trPr>
        <w:tc>
          <w:tcPr>
            <w:tcW w:w="491" w:type="dxa"/>
            <w:tcBorders>
              <w:top w:val="nil"/>
              <w:left w:val="double" w:sz="6" w:space="0" w:color="auto"/>
              <w:bottom w:val="single" w:sz="4" w:space="0" w:color="auto"/>
              <w:right w:val="single" w:sz="4" w:space="0" w:color="auto"/>
            </w:tcBorders>
            <w:shd w:val="clear" w:color="auto" w:fill="auto"/>
            <w:vAlign w:val="center"/>
            <w:hideMark/>
          </w:tcPr>
          <w:p w14:paraId="2E9A87B9"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23</w:t>
            </w:r>
          </w:p>
        </w:tc>
        <w:tc>
          <w:tcPr>
            <w:tcW w:w="270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9559786"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ENGIE SERVICES PERU SA</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14:paraId="63A2EF48" w14:textId="77777777" w:rsidR="00E82C22" w:rsidRPr="00E82C22" w:rsidRDefault="00E82C22" w:rsidP="00E82C22">
            <w:pPr>
              <w:spacing w:after="0" w:line="240" w:lineRule="auto"/>
              <w:jc w:val="both"/>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SERVICIO DE TOPOGRAFIA Y ESTUDIO DE MECANICA DE SUELOS DE 11 CENTROS POBLADOS </w:t>
            </w:r>
          </w:p>
        </w:tc>
        <w:tc>
          <w:tcPr>
            <w:tcW w:w="2332" w:type="dxa"/>
            <w:tcBorders>
              <w:top w:val="nil"/>
              <w:left w:val="nil"/>
              <w:bottom w:val="single" w:sz="4" w:space="0" w:color="auto"/>
              <w:right w:val="single" w:sz="4" w:space="0" w:color="auto"/>
            </w:tcBorders>
            <w:shd w:val="clear" w:color="auto" w:fill="auto"/>
            <w:vAlign w:val="center"/>
            <w:hideMark/>
          </w:tcPr>
          <w:p w14:paraId="7CC283E1"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 xml:space="preserve">SERVICIO DE TOPOGRAFIA Y ESTUDIO DE MECANICA DE SUELOS DE 11 CENTROS POBLADOS </w:t>
            </w:r>
          </w:p>
        </w:tc>
        <w:tc>
          <w:tcPr>
            <w:tcW w:w="1208" w:type="dxa"/>
            <w:tcBorders>
              <w:top w:val="nil"/>
              <w:left w:val="nil"/>
              <w:bottom w:val="single" w:sz="4" w:space="0" w:color="auto"/>
              <w:right w:val="single" w:sz="4" w:space="0" w:color="auto"/>
            </w:tcBorders>
            <w:shd w:val="clear" w:color="auto" w:fill="auto"/>
            <w:vAlign w:val="center"/>
            <w:hideMark/>
          </w:tcPr>
          <w:p w14:paraId="4D4A5010"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w:t>
            </w:r>
          </w:p>
        </w:tc>
        <w:tc>
          <w:tcPr>
            <w:tcW w:w="1047" w:type="dxa"/>
            <w:tcBorders>
              <w:top w:val="nil"/>
              <w:left w:val="nil"/>
              <w:bottom w:val="single" w:sz="4" w:space="0" w:color="auto"/>
              <w:right w:val="single" w:sz="4" w:space="0" w:color="auto"/>
            </w:tcBorders>
            <w:shd w:val="clear" w:color="auto" w:fill="auto"/>
            <w:vAlign w:val="center"/>
            <w:hideMark/>
          </w:tcPr>
          <w:p w14:paraId="36EE636F"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w:t>
            </w:r>
          </w:p>
        </w:tc>
        <w:tc>
          <w:tcPr>
            <w:tcW w:w="1456" w:type="dxa"/>
            <w:tcBorders>
              <w:top w:val="nil"/>
              <w:left w:val="nil"/>
              <w:bottom w:val="single" w:sz="4" w:space="0" w:color="auto"/>
              <w:right w:val="single" w:sz="4" w:space="0" w:color="auto"/>
            </w:tcBorders>
            <w:shd w:val="clear" w:color="auto" w:fill="auto"/>
            <w:noWrap/>
            <w:vAlign w:val="center"/>
            <w:hideMark/>
          </w:tcPr>
          <w:p w14:paraId="72696932"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S/125,705.72</w:t>
            </w:r>
          </w:p>
        </w:tc>
        <w:tc>
          <w:tcPr>
            <w:tcW w:w="1111" w:type="dxa"/>
            <w:tcBorders>
              <w:top w:val="nil"/>
              <w:left w:val="nil"/>
              <w:bottom w:val="single" w:sz="4" w:space="0" w:color="auto"/>
              <w:right w:val="single" w:sz="4" w:space="0" w:color="auto"/>
            </w:tcBorders>
            <w:shd w:val="clear" w:color="auto" w:fill="auto"/>
            <w:vAlign w:val="center"/>
            <w:hideMark/>
          </w:tcPr>
          <w:p w14:paraId="50F59521"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w:t>
            </w:r>
          </w:p>
        </w:tc>
        <w:tc>
          <w:tcPr>
            <w:tcW w:w="1357" w:type="dxa"/>
            <w:tcBorders>
              <w:top w:val="nil"/>
              <w:left w:val="nil"/>
              <w:bottom w:val="single" w:sz="4" w:space="0" w:color="auto"/>
              <w:right w:val="double" w:sz="6" w:space="0" w:color="auto"/>
            </w:tcBorders>
            <w:shd w:val="clear" w:color="auto" w:fill="auto"/>
            <w:vAlign w:val="center"/>
            <w:hideMark/>
          </w:tcPr>
          <w:p w14:paraId="7866F777"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S/125,705.72</w:t>
            </w:r>
          </w:p>
        </w:tc>
        <w:tc>
          <w:tcPr>
            <w:tcW w:w="160" w:type="dxa"/>
            <w:tcBorders>
              <w:top w:val="nil"/>
              <w:left w:val="nil"/>
              <w:bottom w:val="nil"/>
              <w:right w:val="nil"/>
            </w:tcBorders>
            <w:shd w:val="clear" w:color="auto" w:fill="auto"/>
            <w:noWrap/>
            <w:vAlign w:val="center"/>
            <w:hideMark/>
          </w:tcPr>
          <w:p w14:paraId="21308053" w14:textId="77777777" w:rsidR="00E82C22" w:rsidRPr="00E82C22" w:rsidRDefault="00E82C22" w:rsidP="00E82C22">
            <w:pPr>
              <w:spacing w:after="0" w:line="240" w:lineRule="auto"/>
              <w:jc w:val="center"/>
              <w:rPr>
                <w:rFonts w:ascii="Arial" w:eastAsia="Times New Roman" w:hAnsi="Arial" w:cs="Arial"/>
                <w:sz w:val="18"/>
                <w:szCs w:val="18"/>
                <w:lang w:eastAsia="es-PE"/>
              </w:rPr>
            </w:pPr>
          </w:p>
        </w:tc>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5CB7BFCD" w14:textId="77777777" w:rsidR="00E82C22" w:rsidRPr="00E82C22" w:rsidRDefault="00E82C22" w:rsidP="00E82C22">
            <w:pPr>
              <w:spacing w:after="0" w:line="240" w:lineRule="auto"/>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 No indica fecha del servicio </w:t>
            </w:r>
          </w:p>
        </w:tc>
      </w:tr>
      <w:tr w:rsidR="00E82C22" w:rsidRPr="00E82C22" w14:paraId="7C870BB1" w14:textId="77777777" w:rsidTr="00E82C22">
        <w:trPr>
          <w:trHeight w:val="2340"/>
          <w:jc w:val="center"/>
        </w:trPr>
        <w:tc>
          <w:tcPr>
            <w:tcW w:w="491" w:type="dxa"/>
            <w:tcBorders>
              <w:top w:val="nil"/>
              <w:left w:val="double" w:sz="6" w:space="0" w:color="auto"/>
              <w:bottom w:val="single" w:sz="4" w:space="0" w:color="auto"/>
              <w:right w:val="single" w:sz="4" w:space="0" w:color="auto"/>
            </w:tcBorders>
            <w:shd w:val="clear" w:color="auto" w:fill="auto"/>
            <w:vAlign w:val="center"/>
            <w:hideMark/>
          </w:tcPr>
          <w:p w14:paraId="675C6A2C"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24</w:t>
            </w:r>
          </w:p>
        </w:tc>
        <w:tc>
          <w:tcPr>
            <w:tcW w:w="270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F6201FC"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 xml:space="preserve">SERVICIOS GEOGRAFICOS Y MEDIO AMBIENTE SAC - GEMA </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14:paraId="4DF2FEE2" w14:textId="77777777" w:rsidR="00E82C22" w:rsidRPr="00E82C22" w:rsidRDefault="00E82C22" w:rsidP="00E82C22">
            <w:pPr>
              <w:spacing w:after="0" w:line="240" w:lineRule="auto"/>
              <w:jc w:val="both"/>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SERVICIO DE INVENTARIO DE FUENTES DE AGUA SUPERFICIAL, SUBTERRANEA Y LIMITACION PRELIMINAR DE FAJA MARGINAL </w:t>
            </w:r>
          </w:p>
        </w:tc>
        <w:tc>
          <w:tcPr>
            <w:tcW w:w="2332" w:type="dxa"/>
            <w:tcBorders>
              <w:top w:val="nil"/>
              <w:left w:val="nil"/>
              <w:bottom w:val="single" w:sz="4" w:space="0" w:color="auto"/>
              <w:right w:val="single" w:sz="4" w:space="0" w:color="auto"/>
            </w:tcBorders>
            <w:shd w:val="clear" w:color="auto" w:fill="auto"/>
            <w:vAlign w:val="center"/>
            <w:hideMark/>
          </w:tcPr>
          <w:p w14:paraId="7E28F1E0"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 xml:space="preserve">SERVICIO DE INVENTARIO DE FUENTES DE AGUA SUPERFICIAL, SUBTERRANEA Y LIMITACION PRELIMINAR DE FAJA MARGINAL </w:t>
            </w:r>
          </w:p>
        </w:tc>
        <w:tc>
          <w:tcPr>
            <w:tcW w:w="1208" w:type="dxa"/>
            <w:tcBorders>
              <w:top w:val="nil"/>
              <w:left w:val="nil"/>
              <w:bottom w:val="single" w:sz="4" w:space="0" w:color="auto"/>
              <w:right w:val="single" w:sz="4" w:space="0" w:color="auto"/>
            </w:tcBorders>
            <w:shd w:val="clear" w:color="auto" w:fill="auto"/>
            <w:vAlign w:val="center"/>
            <w:hideMark/>
          </w:tcPr>
          <w:p w14:paraId="03D40D0C"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w:t>
            </w:r>
          </w:p>
        </w:tc>
        <w:tc>
          <w:tcPr>
            <w:tcW w:w="1047" w:type="dxa"/>
            <w:tcBorders>
              <w:top w:val="nil"/>
              <w:left w:val="nil"/>
              <w:bottom w:val="single" w:sz="4" w:space="0" w:color="auto"/>
              <w:right w:val="single" w:sz="4" w:space="0" w:color="auto"/>
            </w:tcBorders>
            <w:shd w:val="clear" w:color="auto" w:fill="auto"/>
            <w:vAlign w:val="center"/>
            <w:hideMark/>
          </w:tcPr>
          <w:p w14:paraId="790543C6"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w:t>
            </w:r>
          </w:p>
        </w:tc>
        <w:tc>
          <w:tcPr>
            <w:tcW w:w="1456" w:type="dxa"/>
            <w:tcBorders>
              <w:top w:val="nil"/>
              <w:left w:val="nil"/>
              <w:bottom w:val="single" w:sz="4" w:space="0" w:color="auto"/>
              <w:right w:val="single" w:sz="4" w:space="0" w:color="auto"/>
            </w:tcBorders>
            <w:shd w:val="clear" w:color="auto" w:fill="auto"/>
            <w:noWrap/>
            <w:vAlign w:val="center"/>
            <w:hideMark/>
          </w:tcPr>
          <w:p w14:paraId="5A05E888"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S/25,688.78</w:t>
            </w:r>
          </w:p>
        </w:tc>
        <w:tc>
          <w:tcPr>
            <w:tcW w:w="1111" w:type="dxa"/>
            <w:tcBorders>
              <w:top w:val="nil"/>
              <w:left w:val="nil"/>
              <w:bottom w:val="single" w:sz="4" w:space="0" w:color="auto"/>
              <w:right w:val="single" w:sz="4" w:space="0" w:color="auto"/>
            </w:tcBorders>
            <w:shd w:val="clear" w:color="auto" w:fill="auto"/>
            <w:vAlign w:val="center"/>
            <w:hideMark/>
          </w:tcPr>
          <w:p w14:paraId="2FB68EEF"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w:t>
            </w:r>
          </w:p>
        </w:tc>
        <w:tc>
          <w:tcPr>
            <w:tcW w:w="1357" w:type="dxa"/>
            <w:tcBorders>
              <w:top w:val="nil"/>
              <w:left w:val="nil"/>
              <w:bottom w:val="single" w:sz="4" w:space="0" w:color="auto"/>
              <w:right w:val="double" w:sz="6" w:space="0" w:color="auto"/>
            </w:tcBorders>
            <w:shd w:val="clear" w:color="auto" w:fill="auto"/>
            <w:vAlign w:val="center"/>
            <w:hideMark/>
          </w:tcPr>
          <w:p w14:paraId="09964563"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S/25,688.78</w:t>
            </w:r>
          </w:p>
        </w:tc>
        <w:tc>
          <w:tcPr>
            <w:tcW w:w="160" w:type="dxa"/>
            <w:tcBorders>
              <w:top w:val="nil"/>
              <w:left w:val="nil"/>
              <w:bottom w:val="nil"/>
              <w:right w:val="nil"/>
            </w:tcBorders>
            <w:shd w:val="clear" w:color="auto" w:fill="auto"/>
            <w:noWrap/>
            <w:vAlign w:val="center"/>
            <w:hideMark/>
          </w:tcPr>
          <w:p w14:paraId="64F0A348" w14:textId="77777777" w:rsidR="00E82C22" w:rsidRPr="00E82C22" w:rsidRDefault="00E82C22" w:rsidP="00E82C22">
            <w:pPr>
              <w:spacing w:after="0" w:line="240" w:lineRule="auto"/>
              <w:jc w:val="center"/>
              <w:rPr>
                <w:rFonts w:ascii="Arial" w:eastAsia="Times New Roman" w:hAnsi="Arial" w:cs="Arial"/>
                <w:sz w:val="18"/>
                <w:szCs w:val="18"/>
                <w:lang w:eastAsia="es-PE"/>
              </w:rPr>
            </w:pPr>
          </w:p>
        </w:tc>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7EB4E375" w14:textId="77777777" w:rsidR="00E82C22" w:rsidRPr="00E82C22" w:rsidRDefault="00E82C22" w:rsidP="00E82C22">
            <w:pPr>
              <w:spacing w:after="0" w:line="240" w:lineRule="auto"/>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 No indica fecha del servicio </w:t>
            </w:r>
          </w:p>
        </w:tc>
      </w:tr>
      <w:tr w:rsidR="00E82C22" w:rsidRPr="00E82C22" w14:paraId="0C9943F8" w14:textId="77777777" w:rsidTr="00E82C22">
        <w:trPr>
          <w:trHeight w:val="849"/>
          <w:jc w:val="center"/>
        </w:trPr>
        <w:tc>
          <w:tcPr>
            <w:tcW w:w="491" w:type="dxa"/>
            <w:tcBorders>
              <w:top w:val="nil"/>
              <w:left w:val="double" w:sz="6" w:space="0" w:color="auto"/>
              <w:bottom w:val="single" w:sz="4" w:space="0" w:color="auto"/>
              <w:right w:val="single" w:sz="4" w:space="0" w:color="auto"/>
            </w:tcBorders>
            <w:shd w:val="clear" w:color="auto" w:fill="auto"/>
            <w:vAlign w:val="center"/>
            <w:hideMark/>
          </w:tcPr>
          <w:p w14:paraId="63D87FCF"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25</w:t>
            </w:r>
          </w:p>
        </w:tc>
        <w:tc>
          <w:tcPr>
            <w:tcW w:w="2705"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3AC0171"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CCCC DEL PERU SAC</w:t>
            </w:r>
          </w:p>
        </w:tc>
        <w:tc>
          <w:tcPr>
            <w:tcW w:w="2593" w:type="dxa"/>
            <w:tcBorders>
              <w:top w:val="nil"/>
              <w:left w:val="single" w:sz="4" w:space="0" w:color="auto"/>
              <w:bottom w:val="single" w:sz="4" w:space="0" w:color="auto"/>
              <w:right w:val="single" w:sz="4" w:space="0" w:color="auto"/>
            </w:tcBorders>
            <w:shd w:val="clear" w:color="auto" w:fill="auto"/>
            <w:vAlign w:val="center"/>
            <w:hideMark/>
          </w:tcPr>
          <w:p w14:paraId="78C00C56" w14:textId="77777777" w:rsidR="00E82C22" w:rsidRPr="00E82C22" w:rsidRDefault="00E82C22" w:rsidP="00E82C22">
            <w:pPr>
              <w:spacing w:after="0" w:line="240" w:lineRule="auto"/>
              <w:jc w:val="both"/>
              <w:rPr>
                <w:rFonts w:ascii="Calibri" w:eastAsia="Times New Roman" w:hAnsi="Calibri" w:cs="Calibri"/>
                <w:sz w:val="18"/>
                <w:szCs w:val="18"/>
                <w:lang w:eastAsia="es-PE"/>
              </w:rPr>
            </w:pPr>
            <w:r w:rsidRPr="00E82C22">
              <w:rPr>
                <w:rFonts w:ascii="Calibri" w:eastAsia="Times New Roman" w:hAnsi="Calibri" w:cs="Calibri"/>
                <w:sz w:val="18"/>
                <w:szCs w:val="18"/>
                <w:lang w:eastAsia="es-PE"/>
              </w:rPr>
              <w:t xml:space="preserve">ELABORACION DEL INFORME TOPOGRAFICO </w:t>
            </w:r>
          </w:p>
        </w:tc>
        <w:tc>
          <w:tcPr>
            <w:tcW w:w="2332" w:type="dxa"/>
            <w:tcBorders>
              <w:top w:val="nil"/>
              <w:left w:val="nil"/>
              <w:bottom w:val="single" w:sz="4" w:space="0" w:color="auto"/>
              <w:right w:val="single" w:sz="4" w:space="0" w:color="auto"/>
            </w:tcBorders>
            <w:shd w:val="clear" w:color="auto" w:fill="auto"/>
            <w:vAlign w:val="center"/>
            <w:hideMark/>
          </w:tcPr>
          <w:p w14:paraId="7AA63999" w14:textId="77777777" w:rsidR="00E82C22" w:rsidRPr="00E82C22" w:rsidRDefault="00E82C22" w:rsidP="00E82C22">
            <w:pPr>
              <w:spacing w:after="0" w:line="240" w:lineRule="auto"/>
              <w:ind w:firstLine="640"/>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 xml:space="preserve">ELABORACION DEL INFORME TOPOGRAFICO </w:t>
            </w:r>
          </w:p>
        </w:tc>
        <w:tc>
          <w:tcPr>
            <w:tcW w:w="1208" w:type="dxa"/>
            <w:tcBorders>
              <w:top w:val="nil"/>
              <w:left w:val="nil"/>
              <w:bottom w:val="single" w:sz="4" w:space="0" w:color="auto"/>
              <w:right w:val="single" w:sz="4" w:space="0" w:color="auto"/>
            </w:tcBorders>
            <w:shd w:val="clear" w:color="auto" w:fill="auto"/>
            <w:vAlign w:val="center"/>
            <w:hideMark/>
          </w:tcPr>
          <w:p w14:paraId="55FC943F"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w:t>
            </w:r>
          </w:p>
        </w:tc>
        <w:tc>
          <w:tcPr>
            <w:tcW w:w="1047" w:type="dxa"/>
            <w:tcBorders>
              <w:top w:val="nil"/>
              <w:left w:val="nil"/>
              <w:bottom w:val="single" w:sz="4" w:space="0" w:color="auto"/>
              <w:right w:val="single" w:sz="4" w:space="0" w:color="auto"/>
            </w:tcBorders>
            <w:shd w:val="clear" w:color="auto" w:fill="auto"/>
            <w:vAlign w:val="center"/>
            <w:hideMark/>
          </w:tcPr>
          <w:p w14:paraId="55D023DB"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w:t>
            </w:r>
          </w:p>
        </w:tc>
        <w:tc>
          <w:tcPr>
            <w:tcW w:w="1456" w:type="dxa"/>
            <w:tcBorders>
              <w:top w:val="nil"/>
              <w:left w:val="nil"/>
              <w:bottom w:val="single" w:sz="4" w:space="0" w:color="auto"/>
              <w:right w:val="single" w:sz="4" w:space="0" w:color="auto"/>
            </w:tcBorders>
            <w:shd w:val="clear" w:color="auto" w:fill="auto"/>
            <w:noWrap/>
            <w:vAlign w:val="center"/>
            <w:hideMark/>
          </w:tcPr>
          <w:p w14:paraId="2CFC62C6"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S/31,594.50</w:t>
            </w:r>
          </w:p>
        </w:tc>
        <w:tc>
          <w:tcPr>
            <w:tcW w:w="1111" w:type="dxa"/>
            <w:tcBorders>
              <w:top w:val="nil"/>
              <w:left w:val="nil"/>
              <w:bottom w:val="single" w:sz="4" w:space="0" w:color="auto"/>
              <w:right w:val="single" w:sz="4" w:space="0" w:color="auto"/>
            </w:tcBorders>
            <w:shd w:val="clear" w:color="auto" w:fill="auto"/>
            <w:vAlign w:val="center"/>
            <w:hideMark/>
          </w:tcPr>
          <w:p w14:paraId="69661414"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 </w:t>
            </w:r>
          </w:p>
        </w:tc>
        <w:tc>
          <w:tcPr>
            <w:tcW w:w="1357" w:type="dxa"/>
            <w:tcBorders>
              <w:top w:val="nil"/>
              <w:left w:val="nil"/>
              <w:bottom w:val="single" w:sz="4" w:space="0" w:color="auto"/>
              <w:right w:val="double" w:sz="6" w:space="0" w:color="auto"/>
            </w:tcBorders>
            <w:shd w:val="clear" w:color="auto" w:fill="auto"/>
            <w:vAlign w:val="center"/>
            <w:hideMark/>
          </w:tcPr>
          <w:p w14:paraId="0C1D2E6B"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S/31,594.50</w:t>
            </w:r>
          </w:p>
        </w:tc>
        <w:tc>
          <w:tcPr>
            <w:tcW w:w="160" w:type="dxa"/>
            <w:tcBorders>
              <w:top w:val="nil"/>
              <w:left w:val="nil"/>
              <w:bottom w:val="nil"/>
              <w:right w:val="nil"/>
            </w:tcBorders>
            <w:shd w:val="clear" w:color="auto" w:fill="auto"/>
            <w:noWrap/>
            <w:vAlign w:val="center"/>
            <w:hideMark/>
          </w:tcPr>
          <w:p w14:paraId="568A689B" w14:textId="77777777" w:rsidR="00E82C22" w:rsidRPr="00E82C22" w:rsidRDefault="00E82C22" w:rsidP="00E82C22">
            <w:pPr>
              <w:spacing w:after="0" w:line="240" w:lineRule="auto"/>
              <w:jc w:val="center"/>
              <w:rPr>
                <w:rFonts w:ascii="Arial" w:eastAsia="Times New Roman" w:hAnsi="Arial" w:cs="Arial"/>
                <w:sz w:val="18"/>
                <w:szCs w:val="18"/>
                <w:lang w:eastAsia="es-PE"/>
              </w:rPr>
            </w:pPr>
          </w:p>
        </w:tc>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16DBE2D2" w14:textId="77777777" w:rsidR="00E82C22" w:rsidRPr="00E82C22" w:rsidRDefault="00E82C22" w:rsidP="00E82C22">
            <w:pPr>
              <w:spacing w:after="0" w:line="240" w:lineRule="auto"/>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 No indica fecha del servicio </w:t>
            </w:r>
          </w:p>
        </w:tc>
      </w:tr>
      <w:tr w:rsidR="00E82C22" w:rsidRPr="00E82C22" w14:paraId="61E97569" w14:textId="77777777" w:rsidTr="00E82C22">
        <w:trPr>
          <w:trHeight w:val="1116"/>
          <w:jc w:val="center"/>
        </w:trPr>
        <w:tc>
          <w:tcPr>
            <w:tcW w:w="491" w:type="dxa"/>
            <w:tcBorders>
              <w:top w:val="nil"/>
              <w:left w:val="double" w:sz="6" w:space="0" w:color="auto"/>
              <w:bottom w:val="single" w:sz="4" w:space="0" w:color="auto"/>
              <w:right w:val="single" w:sz="4" w:space="0" w:color="auto"/>
            </w:tcBorders>
            <w:shd w:val="clear" w:color="auto" w:fill="auto"/>
            <w:vAlign w:val="center"/>
            <w:hideMark/>
          </w:tcPr>
          <w:p w14:paraId="6ED144FA"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26</w:t>
            </w:r>
          </w:p>
        </w:tc>
        <w:tc>
          <w:tcPr>
            <w:tcW w:w="2705" w:type="dxa"/>
            <w:tcBorders>
              <w:top w:val="single" w:sz="4" w:space="0" w:color="auto"/>
              <w:left w:val="nil"/>
              <w:bottom w:val="double" w:sz="6" w:space="0" w:color="auto"/>
              <w:right w:val="single" w:sz="4" w:space="0" w:color="000000"/>
            </w:tcBorders>
            <w:shd w:val="clear" w:color="auto" w:fill="auto"/>
            <w:vAlign w:val="center"/>
            <w:hideMark/>
          </w:tcPr>
          <w:p w14:paraId="6D501A63"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GESTION INTEGRAL DE TIERRAS</w:t>
            </w:r>
          </w:p>
        </w:tc>
        <w:tc>
          <w:tcPr>
            <w:tcW w:w="2593" w:type="dxa"/>
            <w:tcBorders>
              <w:top w:val="nil"/>
              <w:left w:val="nil"/>
              <w:bottom w:val="single" w:sz="4" w:space="0" w:color="auto"/>
              <w:right w:val="single" w:sz="4" w:space="0" w:color="auto"/>
            </w:tcBorders>
            <w:shd w:val="clear" w:color="auto" w:fill="auto"/>
            <w:vAlign w:val="center"/>
            <w:hideMark/>
          </w:tcPr>
          <w:p w14:paraId="351133A3" w14:textId="77777777" w:rsidR="00E82C22" w:rsidRPr="00E82C22" w:rsidRDefault="00E82C22" w:rsidP="00E82C22">
            <w:pPr>
              <w:spacing w:after="0" w:line="240" w:lineRule="auto"/>
              <w:jc w:val="both"/>
              <w:rPr>
                <w:rFonts w:ascii="Calibri" w:eastAsia="Times New Roman" w:hAnsi="Calibri" w:cs="Calibri"/>
                <w:sz w:val="18"/>
                <w:szCs w:val="18"/>
                <w:lang w:eastAsia="es-PE"/>
              </w:rPr>
            </w:pPr>
            <w:r w:rsidRPr="00E82C22">
              <w:rPr>
                <w:rFonts w:ascii="Calibri" w:eastAsia="Times New Roman" w:hAnsi="Calibri" w:cs="Calibri"/>
                <w:sz w:val="18"/>
                <w:szCs w:val="18"/>
                <w:lang w:eastAsia="es-PE"/>
              </w:rPr>
              <w:t xml:space="preserve">SERVICIO DE TASACION POR SERVIDUMBRE PARA EL PROYECTO STD Y TRAMO SUR </w:t>
            </w:r>
          </w:p>
        </w:tc>
        <w:tc>
          <w:tcPr>
            <w:tcW w:w="2332" w:type="dxa"/>
            <w:tcBorders>
              <w:top w:val="nil"/>
              <w:left w:val="nil"/>
              <w:bottom w:val="single" w:sz="4" w:space="0" w:color="auto"/>
              <w:right w:val="single" w:sz="4" w:space="0" w:color="auto"/>
            </w:tcBorders>
            <w:shd w:val="clear" w:color="auto" w:fill="auto"/>
            <w:vAlign w:val="center"/>
            <w:hideMark/>
          </w:tcPr>
          <w:p w14:paraId="6FF6CECD"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 xml:space="preserve">SERVICIO DE TASACION POR SERVIDUMBRE PARA EL PROYECTO STD Y TRAMO SUR </w:t>
            </w:r>
          </w:p>
        </w:tc>
        <w:tc>
          <w:tcPr>
            <w:tcW w:w="1208" w:type="dxa"/>
            <w:tcBorders>
              <w:top w:val="nil"/>
              <w:left w:val="nil"/>
              <w:bottom w:val="single" w:sz="4" w:space="0" w:color="auto"/>
              <w:right w:val="single" w:sz="4" w:space="0" w:color="auto"/>
            </w:tcBorders>
            <w:shd w:val="clear" w:color="auto" w:fill="auto"/>
            <w:vAlign w:val="center"/>
            <w:hideMark/>
          </w:tcPr>
          <w:p w14:paraId="6A687F76"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w:t>
            </w:r>
          </w:p>
        </w:tc>
        <w:tc>
          <w:tcPr>
            <w:tcW w:w="1047" w:type="dxa"/>
            <w:tcBorders>
              <w:top w:val="nil"/>
              <w:left w:val="nil"/>
              <w:bottom w:val="single" w:sz="4" w:space="0" w:color="auto"/>
              <w:right w:val="single" w:sz="4" w:space="0" w:color="auto"/>
            </w:tcBorders>
            <w:shd w:val="clear" w:color="auto" w:fill="auto"/>
            <w:vAlign w:val="center"/>
            <w:hideMark/>
          </w:tcPr>
          <w:p w14:paraId="45EECEC6"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w:t>
            </w:r>
          </w:p>
        </w:tc>
        <w:tc>
          <w:tcPr>
            <w:tcW w:w="1456" w:type="dxa"/>
            <w:tcBorders>
              <w:top w:val="nil"/>
              <w:left w:val="nil"/>
              <w:bottom w:val="single" w:sz="4" w:space="0" w:color="auto"/>
              <w:right w:val="single" w:sz="4" w:space="0" w:color="auto"/>
            </w:tcBorders>
            <w:shd w:val="clear" w:color="auto" w:fill="auto"/>
            <w:noWrap/>
            <w:vAlign w:val="center"/>
            <w:hideMark/>
          </w:tcPr>
          <w:p w14:paraId="757F53E6"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S/40,000.01</w:t>
            </w:r>
          </w:p>
        </w:tc>
        <w:tc>
          <w:tcPr>
            <w:tcW w:w="1111" w:type="dxa"/>
            <w:tcBorders>
              <w:top w:val="nil"/>
              <w:left w:val="nil"/>
              <w:bottom w:val="single" w:sz="4" w:space="0" w:color="auto"/>
              <w:right w:val="single" w:sz="4" w:space="0" w:color="auto"/>
            </w:tcBorders>
            <w:shd w:val="clear" w:color="auto" w:fill="auto"/>
            <w:vAlign w:val="center"/>
            <w:hideMark/>
          </w:tcPr>
          <w:p w14:paraId="30C293D2"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21/11/2023 - 21/12/2023</w:t>
            </w:r>
          </w:p>
        </w:tc>
        <w:tc>
          <w:tcPr>
            <w:tcW w:w="1357" w:type="dxa"/>
            <w:tcBorders>
              <w:top w:val="nil"/>
              <w:left w:val="nil"/>
              <w:bottom w:val="single" w:sz="4" w:space="0" w:color="auto"/>
              <w:right w:val="double" w:sz="6" w:space="0" w:color="auto"/>
            </w:tcBorders>
            <w:shd w:val="clear" w:color="auto" w:fill="auto"/>
            <w:vAlign w:val="center"/>
            <w:hideMark/>
          </w:tcPr>
          <w:p w14:paraId="33AD9D1B"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S/40,000.01</w:t>
            </w:r>
          </w:p>
        </w:tc>
        <w:tc>
          <w:tcPr>
            <w:tcW w:w="160" w:type="dxa"/>
            <w:tcBorders>
              <w:top w:val="nil"/>
              <w:left w:val="nil"/>
              <w:bottom w:val="nil"/>
              <w:right w:val="nil"/>
            </w:tcBorders>
            <w:shd w:val="clear" w:color="auto" w:fill="auto"/>
            <w:noWrap/>
            <w:vAlign w:val="center"/>
            <w:hideMark/>
          </w:tcPr>
          <w:p w14:paraId="2670E908" w14:textId="77777777" w:rsidR="00E82C22" w:rsidRPr="00E82C22" w:rsidRDefault="00E82C22" w:rsidP="00E82C22">
            <w:pPr>
              <w:spacing w:after="0" w:line="240" w:lineRule="auto"/>
              <w:jc w:val="center"/>
              <w:rPr>
                <w:rFonts w:ascii="Arial" w:eastAsia="Times New Roman" w:hAnsi="Arial" w:cs="Arial"/>
                <w:sz w:val="18"/>
                <w:szCs w:val="18"/>
                <w:lang w:eastAsia="es-PE"/>
              </w:rPr>
            </w:pPr>
          </w:p>
        </w:tc>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54A891AD" w14:textId="77777777" w:rsidR="00E82C22" w:rsidRPr="00E82C22" w:rsidRDefault="00E82C22" w:rsidP="00E82C22">
            <w:pPr>
              <w:spacing w:after="0" w:line="240" w:lineRule="auto"/>
              <w:rPr>
                <w:rFonts w:ascii="Arial" w:eastAsia="Times New Roman" w:hAnsi="Arial" w:cs="Arial"/>
                <w:sz w:val="18"/>
                <w:szCs w:val="18"/>
                <w:lang w:eastAsia="es-PE"/>
              </w:rPr>
            </w:pPr>
            <w:r w:rsidRPr="00E82C22">
              <w:rPr>
                <w:rFonts w:ascii="Arial" w:eastAsia="Times New Roman" w:hAnsi="Arial" w:cs="Arial"/>
                <w:sz w:val="18"/>
                <w:szCs w:val="18"/>
                <w:lang w:eastAsia="es-PE"/>
              </w:rPr>
              <w:t xml:space="preserve"> No indica fecha del servicio </w:t>
            </w:r>
          </w:p>
        </w:tc>
      </w:tr>
      <w:tr w:rsidR="00E82C22" w:rsidRPr="00E82C22" w14:paraId="6818E20F" w14:textId="77777777" w:rsidTr="00E82C22">
        <w:trPr>
          <w:trHeight w:val="2340"/>
          <w:jc w:val="center"/>
        </w:trPr>
        <w:tc>
          <w:tcPr>
            <w:tcW w:w="491" w:type="dxa"/>
            <w:tcBorders>
              <w:top w:val="nil"/>
              <w:left w:val="double" w:sz="6" w:space="0" w:color="auto"/>
              <w:bottom w:val="single" w:sz="4" w:space="0" w:color="auto"/>
              <w:right w:val="single" w:sz="4" w:space="0" w:color="auto"/>
            </w:tcBorders>
            <w:shd w:val="clear" w:color="auto" w:fill="auto"/>
            <w:vAlign w:val="center"/>
            <w:hideMark/>
          </w:tcPr>
          <w:p w14:paraId="544A15A2"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28</w:t>
            </w:r>
          </w:p>
        </w:tc>
        <w:tc>
          <w:tcPr>
            <w:tcW w:w="2705" w:type="dxa"/>
            <w:tcBorders>
              <w:top w:val="single" w:sz="4" w:space="0" w:color="auto"/>
              <w:left w:val="nil"/>
              <w:bottom w:val="double" w:sz="6" w:space="0" w:color="auto"/>
              <w:right w:val="single" w:sz="4" w:space="0" w:color="000000"/>
            </w:tcBorders>
            <w:shd w:val="clear" w:color="auto" w:fill="auto"/>
            <w:vAlign w:val="center"/>
            <w:hideMark/>
          </w:tcPr>
          <w:p w14:paraId="392CD58C"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CONSORCIO RIOS DEL NORTE</w:t>
            </w:r>
          </w:p>
        </w:tc>
        <w:tc>
          <w:tcPr>
            <w:tcW w:w="2593" w:type="dxa"/>
            <w:tcBorders>
              <w:top w:val="nil"/>
              <w:left w:val="nil"/>
              <w:bottom w:val="single" w:sz="4" w:space="0" w:color="auto"/>
              <w:right w:val="single" w:sz="4" w:space="0" w:color="auto"/>
            </w:tcBorders>
            <w:shd w:val="clear" w:color="auto" w:fill="auto"/>
            <w:vAlign w:val="center"/>
            <w:hideMark/>
          </w:tcPr>
          <w:p w14:paraId="080932B4" w14:textId="77777777" w:rsidR="00E82C22" w:rsidRPr="00E82C22" w:rsidRDefault="00E82C22" w:rsidP="00E82C22">
            <w:pPr>
              <w:spacing w:after="0" w:line="240" w:lineRule="auto"/>
              <w:jc w:val="both"/>
              <w:rPr>
                <w:rFonts w:ascii="Calibri" w:eastAsia="Times New Roman" w:hAnsi="Calibri" w:cs="Calibri"/>
                <w:sz w:val="18"/>
                <w:szCs w:val="18"/>
                <w:lang w:eastAsia="es-PE"/>
              </w:rPr>
            </w:pPr>
            <w:r w:rsidRPr="00E82C22">
              <w:rPr>
                <w:rFonts w:ascii="Calibri" w:eastAsia="Times New Roman" w:hAnsi="Calibri" w:cs="Calibri"/>
                <w:sz w:val="18"/>
                <w:szCs w:val="18"/>
                <w:lang w:eastAsia="es-PE"/>
              </w:rPr>
              <w:t>SERVICIO DE LIBERACION, ADQUISICION Y/O EXPROPIACION DE PREDIOS Y/O RECONOCIMIENTO DE MEJORAS, TRANSFERENCIA INTERESTATAL EN EL RIO MOTUPE.</w:t>
            </w:r>
            <w:r w:rsidRPr="00E82C22">
              <w:rPr>
                <w:rFonts w:ascii="Calibri" w:eastAsia="Times New Roman" w:hAnsi="Calibri" w:cs="Calibri"/>
                <w:sz w:val="18"/>
                <w:szCs w:val="18"/>
                <w:lang w:eastAsia="es-PE"/>
              </w:rPr>
              <w:br/>
              <w:t>SERVICIO EN DESARROLLO</w:t>
            </w:r>
          </w:p>
        </w:tc>
        <w:tc>
          <w:tcPr>
            <w:tcW w:w="2332" w:type="dxa"/>
            <w:tcBorders>
              <w:top w:val="nil"/>
              <w:left w:val="nil"/>
              <w:bottom w:val="single" w:sz="4" w:space="0" w:color="auto"/>
              <w:right w:val="single" w:sz="4" w:space="0" w:color="auto"/>
            </w:tcBorders>
            <w:shd w:val="clear" w:color="auto" w:fill="auto"/>
            <w:vAlign w:val="center"/>
            <w:hideMark/>
          </w:tcPr>
          <w:p w14:paraId="63EAEADF"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SERVICIO DE LIBERACION, ADQUISICION Y/O EXPROPIACION DE PREDIOS Y/O RECONOCIMIENTO DE MEJORAS, TRANSFERENCIA INTERESTATAL EN EL RIO MOTUPE.</w:t>
            </w:r>
            <w:r w:rsidRPr="00E82C22">
              <w:rPr>
                <w:rFonts w:ascii="Calibri" w:eastAsia="Times New Roman" w:hAnsi="Calibri" w:cs="Calibri"/>
                <w:color w:val="000000"/>
                <w:sz w:val="18"/>
                <w:szCs w:val="18"/>
                <w:lang w:eastAsia="es-PE"/>
              </w:rPr>
              <w:br/>
              <w:t>SERVICIO EN DESARROLLO</w:t>
            </w:r>
          </w:p>
        </w:tc>
        <w:tc>
          <w:tcPr>
            <w:tcW w:w="1208" w:type="dxa"/>
            <w:tcBorders>
              <w:top w:val="nil"/>
              <w:left w:val="nil"/>
              <w:bottom w:val="single" w:sz="4" w:space="0" w:color="auto"/>
              <w:right w:val="single" w:sz="4" w:space="0" w:color="auto"/>
            </w:tcBorders>
            <w:shd w:val="clear" w:color="auto" w:fill="auto"/>
            <w:vAlign w:val="center"/>
            <w:hideMark/>
          </w:tcPr>
          <w:p w14:paraId="464151CA" w14:textId="77777777" w:rsidR="00E82C22" w:rsidRPr="00E82C22" w:rsidRDefault="00E82C22" w:rsidP="00E82C22">
            <w:pPr>
              <w:spacing w:after="0" w:line="240" w:lineRule="auto"/>
              <w:jc w:val="center"/>
              <w:rPr>
                <w:rFonts w:ascii="Calibri" w:eastAsia="Times New Roman" w:hAnsi="Calibri" w:cs="Calibri"/>
                <w:sz w:val="18"/>
                <w:szCs w:val="18"/>
                <w:lang w:eastAsia="es-PE"/>
              </w:rPr>
            </w:pPr>
            <w:r w:rsidRPr="00E82C22">
              <w:rPr>
                <w:rFonts w:ascii="Calibri" w:eastAsia="Times New Roman" w:hAnsi="Calibri" w:cs="Calibri"/>
                <w:sz w:val="18"/>
                <w:szCs w:val="18"/>
                <w:lang w:eastAsia="es-PE"/>
              </w:rPr>
              <w:t>382</w:t>
            </w:r>
          </w:p>
        </w:tc>
        <w:tc>
          <w:tcPr>
            <w:tcW w:w="1047" w:type="dxa"/>
            <w:tcBorders>
              <w:top w:val="nil"/>
              <w:left w:val="nil"/>
              <w:bottom w:val="single" w:sz="4" w:space="0" w:color="auto"/>
              <w:right w:val="single" w:sz="4" w:space="0" w:color="auto"/>
            </w:tcBorders>
            <w:shd w:val="clear" w:color="auto" w:fill="auto"/>
            <w:vAlign w:val="center"/>
            <w:hideMark/>
          </w:tcPr>
          <w:p w14:paraId="52EB97FC"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 </w:t>
            </w:r>
          </w:p>
        </w:tc>
        <w:tc>
          <w:tcPr>
            <w:tcW w:w="1456" w:type="dxa"/>
            <w:tcBorders>
              <w:top w:val="nil"/>
              <w:left w:val="nil"/>
              <w:bottom w:val="single" w:sz="4" w:space="0" w:color="auto"/>
              <w:right w:val="single" w:sz="4" w:space="0" w:color="auto"/>
            </w:tcBorders>
            <w:shd w:val="clear" w:color="auto" w:fill="auto"/>
            <w:noWrap/>
            <w:vAlign w:val="center"/>
            <w:hideMark/>
          </w:tcPr>
          <w:p w14:paraId="33328413"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S/4,571,219.04</w:t>
            </w:r>
          </w:p>
        </w:tc>
        <w:tc>
          <w:tcPr>
            <w:tcW w:w="1111" w:type="dxa"/>
            <w:tcBorders>
              <w:top w:val="nil"/>
              <w:left w:val="nil"/>
              <w:bottom w:val="single" w:sz="4" w:space="0" w:color="auto"/>
              <w:right w:val="single" w:sz="4" w:space="0" w:color="auto"/>
            </w:tcBorders>
            <w:shd w:val="clear" w:color="auto" w:fill="auto"/>
            <w:vAlign w:val="center"/>
            <w:hideMark/>
          </w:tcPr>
          <w:p w14:paraId="3401AB77" w14:textId="77777777" w:rsidR="00E82C22" w:rsidRPr="00E82C22" w:rsidRDefault="00E82C22" w:rsidP="00E82C22">
            <w:pPr>
              <w:spacing w:after="0" w:line="240" w:lineRule="auto"/>
              <w:jc w:val="center"/>
              <w:rPr>
                <w:rFonts w:ascii="Calibri" w:eastAsia="Times New Roman" w:hAnsi="Calibri" w:cs="Calibri"/>
                <w:color w:val="000000"/>
                <w:sz w:val="18"/>
                <w:szCs w:val="18"/>
                <w:lang w:eastAsia="es-PE"/>
              </w:rPr>
            </w:pPr>
            <w:r w:rsidRPr="00E82C22">
              <w:rPr>
                <w:rFonts w:ascii="Calibri" w:eastAsia="Times New Roman" w:hAnsi="Calibri" w:cs="Calibri"/>
                <w:color w:val="000000"/>
                <w:sz w:val="18"/>
                <w:szCs w:val="18"/>
                <w:lang w:eastAsia="es-PE"/>
              </w:rPr>
              <w:t>07/10/2024 - EN DESARROLLO</w:t>
            </w:r>
          </w:p>
        </w:tc>
        <w:tc>
          <w:tcPr>
            <w:tcW w:w="1357" w:type="dxa"/>
            <w:tcBorders>
              <w:top w:val="nil"/>
              <w:left w:val="nil"/>
              <w:bottom w:val="single" w:sz="4" w:space="0" w:color="auto"/>
              <w:right w:val="double" w:sz="6" w:space="0" w:color="auto"/>
            </w:tcBorders>
            <w:shd w:val="clear" w:color="auto" w:fill="auto"/>
            <w:vAlign w:val="center"/>
            <w:hideMark/>
          </w:tcPr>
          <w:p w14:paraId="3F1BB08C" w14:textId="77777777" w:rsidR="00E82C22" w:rsidRPr="00E82C22" w:rsidRDefault="00E82C22" w:rsidP="00E82C22">
            <w:pPr>
              <w:spacing w:after="0" w:line="240" w:lineRule="auto"/>
              <w:jc w:val="center"/>
              <w:rPr>
                <w:rFonts w:ascii="Arial" w:eastAsia="Times New Roman" w:hAnsi="Arial" w:cs="Arial"/>
                <w:sz w:val="18"/>
                <w:szCs w:val="18"/>
                <w:lang w:eastAsia="es-PE"/>
              </w:rPr>
            </w:pPr>
            <w:r w:rsidRPr="00E82C22">
              <w:rPr>
                <w:rFonts w:ascii="Arial" w:eastAsia="Times New Roman" w:hAnsi="Arial" w:cs="Arial"/>
                <w:sz w:val="18"/>
                <w:szCs w:val="18"/>
                <w:lang w:eastAsia="es-PE"/>
              </w:rPr>
              <w:t>S/457,121.90</w:t>
            </w:r>
          </w:p>
        </w:tc>
        <w:tc>
          <w:tcPr>
            <w:tcW w:w="160" w:type="dxa"/>
            <w:tcBorders>
              <w:top w:val="nil"/>
              <w:left w:val="nil"/>
              <w:bottom w:val="nil"/>
              <w:right w:val="nil"/>
            </w:tcBorders>
            <w:shd w:val="clear" w:color="auto" w:fill="auto"/>
            <w:noWrap/>
            <w:vAlign w:val="center"/>
            <w:hideMark/>
          </w:tcPr>
          <w:p w14:paraId="2450CD2B" w14:textId="77777777" w:rsidR="00E82C22" w:rsidRPr="00E82C22" w:rsidRDefault="00E82C22" w:rsidP="00E82C22">
            <w:pPr>
              <w:spacing w:after="0" w:line="240" w:lineRule="auto"/>
              <w:jc w:val="center"/>
              <w:rPr>
                <w:rFonts w:ascii="Arial" w:eastAsia="Times New Roman" w:hAnsi="Arial" w:cs="Arial"/>
                <w:sz w:val="18"/>
                <w:szCs w:val="18"/>
                <w:lang w:eastAsia="es-PE"/>
              </w:rPr>
            </w:pPr>
          </w:p>
        </w:tc>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4ADBAA16" w14:textId="77777777" w:rsidR="00E82C22" w:rsidRPr="00E82C22" w:rsidRDefault="00E82C22" w:rsidP="00E82C22">
            <w:pPr>
              <w:spacing w:after="0" w:line="240" w:lineRule="auto"/>
              <w:rPr>
                <w:rFonts w:ascii="Arial" w:eastAsia="Times New Roman" w:hAnsi="Arial" w:cs="Arial"/>
                <w:sz w:val="18"/>
                <w:szCs w:val="18"/>
                <w:lang w:eastAsia="es-PE"/>
              </w:rPr>
            </w:pPr>
            <w:r w:rsidRPr="00E82C22">
              <w:rPr>
                <w:rFonts w:ascii="Arial" w:eastAsia="Times New Roman" w:hAnsi="Arial" w:cs="Arial"/>
                <w:sz w:val="18"/>
                <w:szCs w:val="18"/>
                <w:lang w:eastAsia="es-PE"/>
              </w:rPr>
              <w:t>No presenta sustento</w:t>
            </w:r>
          </w:p>
        </w:tc>
      </w:tr>
    </w:tbl>
    <w:p w14:paraId="65EB83B4" w14:textId="1DA55203" w:rsidR="009E7CF4" w:rsidRDefault="00E82C22" w:rsidP="000C70D2">
      <w:pPr>
        <w:ind w:left="426"/>
        <w:jc w:val="both"/>
      </w:pPr>
      <w:r>
        <w:fldChar w:fldCharType="end"/>
      </w:r>
    </w:p>
    <w:p w14:paraId="27F24D75" w14:textId="77777777" w:rsidR="000D0D4A" w:rsidRDefault="000D0D4A" w:rsidP="000C70D2">
      <w:pPr>
        <w:ind w:left="426"/>
        <w:jc w:val="both"/>
      </w:pPr>
    </w:p>
    <w:p w14:paraId="2AC710A4" w14:textId="77777777" w:rsidR="000D0D4A" w:rsidRDefault="000D0D4A" w:rsidP="000C70D2">
      <w:pPr>
        <w:ind w:left="426"/>
        <w:jc w:val="both"/>
      </w:pPr>
    </w:p>
    <w:p w14:paraId="02EDC453" w14:textId="77777777" w:rsidR="000D0D4A" w:rsidRDefault="000D0D4A" w:rsidP="000C70D2">
      <w:pPr>
        <w:ind w:left="426"/>
        <w:jc w:val="both"/>
      </w:pPr>
    </w:p>
    <w:p w14:paraId="4C1B6056" w14:textId="77777777" w:rsidR="000D0D4A" w:rsidRDefault="000D0D4A" w:rsidP="000C70D2">
      <w:pPr>
        <w:ind w:left="426"/>
        <w:jc w:val="both"/>
        <w:sectPr w:rsidR="000D0D4A" w:rsidSect="000C70D2">
          <w:pgSz w:w="23808" w:h="16840" w:orient="landscape" w:code="8"/>
          <w:pgMar w:top="2302" w:right="1701" w:bottom="2296" w:left="1701" w:header="709" w:footer="0" w:gutter="0"/>
          <w:cols w:space="708"/>
          <w:docGrid w:linePitch="360"/>
        </w:sectPr>
      </w:pPr>
    </w:p>
    <w:p w14:paraId="514BA5B2" w14:textId="77777777" w:rsidR="000D0D4A" w:rsidRDefault="000D0D4A" w:rsidP="000D0D4A">
      <w:pPr>
        <w:jc w:val="both"/>
        <w:rPr>
          <w:b/>
        </w:rPr>
      </w:pPr>
      <w:bookmarkStart w:id="1" w:name="_Hlk193795017"/>
      <w:r w:rsidRPr="00E82C22">
        <w:rPr>
          <w:b/>
        </w:rPr>
        <w:lastRenderedPageBreak/>
        <w:t>B2- Personal Clave</w:t>
      </w:r>
    </w:p>
    <w:p w14:paraId="3C25761B" w14:textId="60BED989" w:rsidR="001664E0" w:rsidRPr="00635A05" w:rsidRDefault="001664E0" w:rsidP="00635A05">
      <w:pPr>
        <w:pStyle w:val="Prrafodelista"/>
        <w:numPr>
          <w:ilvl w:val="0"/>
          <w:numId w:val="18"/>
        </w:numPr>
        <w:jc w:val="both"/>
        <w:rPr>
          <w:bCs/>
        </w:rPr>
      </w:pPr>
      <w:r w:rsidRPr="00635A05">
        <w:rPr>
          <w:bCs/>
        </w:rPr>
        <w:t>LIZ CINTHIA VASQUEZ ULLOA (</w:t>
      </w:r>
      <w:r w:rsidR="00751511" w:rsidRPr="00635A05">
        <w:rPr>
          <w:bCs/>
        </w:rPr>
        <w:t>ESPECIALISTA LEGAL</w:t>
      </w:r>
      <w:r w:rsidRPr="00635A05">
        <w:rPr>
          <w:bCs/>
        </w:rPr>
        <w:t xml:space="preserve">) no cumple con la experiencia mínima </w:t>
      </w:r>
      <w:r w:rsidR="00635A05" w:rsidRPr="00635A05">
        <w:rPr>
          <w:bCs/>
        </w:rPr>
        <w:t xml:space="preserve">especifica de 3 años. </w:t>
      </w:r>
    </w:p>
    <w:p w14:paraId="09E26C92" w14:textId="027732A1" w:rsidR="001664E0" w:rsidRDefault="00751511" w:rsidP="00635A05">
      <w:pPr>
        <w:pStyle w:val="Prrafodelista"/>
        <w:numPr>
          <w:ilvl w:val="0"/>
          <w:numId w:val="18"/>
        </w:numPr>
        <w:jc w:val="both"/>
        <w:rPr>
          <w:bCs/>
        </w:rPr>
      </w:pPr>
      <w:r w:rsidRPr="00635A05">
        <w:rPr>
          <w:bCs/>
        </w:rPr>
        <w:t>DAFNE CUEVA ALCALDE (ABOGADO JUNIOR) no cumple con la experiencia mínima especifica</w:t>
      </w:r>
      <w:r w:rsidR="00635A05" w:rsidRPr="00635A05">
        <w:rPr>
          <w:bCs/>
        </w:rPr>
        <w:t xml:space="preserve"> de 3 años.</w:t>
      </w:r>
    </w:p>
    <w:p w14:paraId="4F024292" w14:textId="3AFD940B" w:rsidR="00BD2215" w:rsidRPr="00635A05" w:rsidRDefault="00BD2215" w:rsidP="00635A05">
      <w:pPr>
        <w:pStyle w:val="Prrafodelista"/>
        <w:numPr>
          <w:ilvl w:val="0"/>
          <w:numId w:val="18"/>
        </w:numPr>
        <w:jc w:val="both"/>
        <w:rPr>
          <w:bCs/>
        </w:rPr>
      </w:pPr>
      <w:r w:rsidRPr="00BD2215">
        <w:rPr>
          <w:bCs/>
        </w:rPr>
        <w:t>RAMIRO CASTRO LEUYAC</w:t>
      </w:r>
      <w:r>
        <w:rPr>
          <w:bCs/>
        </w:rPr>
        <w:t xml:space="preserve"> (ESPECIALISTA TÉCNICO)  </w:t>
      </w:r>
      <w:r w:rsidRPr="00635A05">
        <w:rPr>
          <w:bCs/>
        </w:rPr>
        <w:t>no cumple con la experiencia mínima especifica de 3 años.</w:t>
      </w:r>
    </w:p>
    <w:p w14:paraId="7734B874" w14:textId="77777777" w:rsidR="00E82C22" w:rsidRDefault="00E82C22" w:rsidP="00CB1C23">
      <w:pPr>
        <w:jc w:val="both"/>
        <w:rPr>
          <w:b/>
          <w:bCs/>
          <w:i/>
          <w:iCs/>
        </w:rPr>
      </w:pPr>
    </w:p>
    <w:p w14:paraId="56661771" w14:textId="70A7FA28" w:rsidR="00CB1C23" w:rsidRDefault="00CB1C23" w:rsidP="00CB1C23">
      <w:pPr>
        <w:jc w:val="both"/>
        <w:rPr>
          <w:b/>
          <w:bCs/>
          <w:i/>
          <w:iCs/>
        </w:rPr>
      </w:pPr>
      <w:r w:rsidRPr="00B943BE">
        <w:rPr>
          <w:b/>
          <w:bCs/>
          <w:i/>
          <w:iCs/>
        </w:rPr>
        <w:t>(*) En caso de realizar un cambio de profesional, es necesario enviar el CV documentado y adjuntar el formato en Excel (B2) personal clave.</w:t>
      </w:r>
    </w:p>
    <w:p w14:paraId="7B5EB783" w14:textId="77777777" w:rsidR="00CB1C23" w:rsidRPr="00CB1C23" w:rsidRDefault="00CB1C23" w:rsidP="00CB1C23">
      <w:pPr>
        <w:jc w:val="both"/>
        <w:rPr>
          <w:bCs/>
        </w:rPr>
      </w:pPr>
      <w:bookmarkStart w:id="2" w:name="_Hlk193794899"/>
    </w:p>
    <w:bookmarkEnd w:id="1"/>
    <w:bookmarkEnd w:id="2"/>
    <w:p w14:paraId="39FE0E11" w14:textId="77777777" w:rsidR="001F41C8" w:rsidRPr="00961DBD" w:rsidRDefault="001F41C8" w:rsidP="00961DBD">
      <w:pPr>
        <w:jc w:val="both"/>
        <w:rPr>
          <w:bCs/>
        </w:rPr>
      </w:pPr>
    </w:p>
    <w:p w14:paraId="3EBF257A" w14:textId="77777777" w:rsidR="000D0D4A" w:rsidRPr="008E3B25" w:rsidRDefault="000D0D4A" w:rsidP="000C70D2">
      <w:pPr>
        <w:ind w:left="426"/>
        <w:jc w:val="both"/>
      </w:pPr>
    </w:p>
    <w:sectPr w:rsidR="000D0D4A" w:rsidRPr="008E3B25" w:rsidSect="000D0D4A">
      <w:pgSz w:w="16840" w:h="23808" w:code="8"/>
      <w:pgMar w:top="1701" w:right="2296" w:bottom="1701" w:left="2302"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CEBE3" w14:textId="77777777" w:rsidR="00243557" w:rsidRDefault="00243557" w:rsidP="00833A1A">
      <w:pPr>
        <w:spacing w:after="0" w:line="240" w:lineRule="auto"/>
      </w:pPr>
      <w:r>
        <w:separator/>
      </w:r>
    </w:p>
  </w:endnote>
  <w:endnote w:type="continuationSeparator" w:id="0">
    <w:p w14:paraId="6FEDBCB9" w14:textId="77777777" w:rsidR="00243557" w:rsidRDefault="00243557"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6A0808" w14:textId="77777777" w:rsidR="00243557" w:rsidRDefault="00243557" w:rsidP="00833A1A">
      <w:pPr>
        <w:spacing w:after="0" w:line="240" w:lineRule="auto"/>
      </w:pPr>
      <w:r>
        <w:separator/>
      </w:r>
    </w:p>
  </w:footnote>
  <w:footnote w:type="continuationSeparator" w:id="0">
    <w:p w14:paraId="26937353" w14:textId="77777777" w:rsidR="00243557" w:rsidRDefault="00243557"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799BFB9">
          <wp:simplePos x="0" y="0"/>
          <wp:positionH relativeFrom="column">
            <wp:posOffset>4086225</wp:posOffset>
          </wp:positionH>
          <wp:positionV relativeFrom="paragraph">
            <wp:posOffset>64135</wp:posOffset>
          </wp:positionV>
          <wp:extent cx="1316990" cy="522605"/>
          <wp:effectExtent l="0" t="0" r="0" b="0"/>
          <wp:wrapSquare wrapText="bothSides"/>
          <wp:docPr id="1522289319"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83897126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F74CA"/>
    <w:multiLevelType w:val="hybridMultilevel"/>
    <w:tmpl w:val="6F0EED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55C1D89"/>
    <w:multiLevelType w:val="hybridMultilevel"/>
    <w:tmpl w:val="AAAAE4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3" w15:restartNumberingAfterBreak="0">
    <w:nsid w:val="180954F2"/>
    <w:multiLevelType w:val="hybridMultilevel"/>
    <w:tmpl w:val="14427A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9"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0"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1"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60B036D"/>
    <w:multiLevelType w:val="multilevel"/>
    <w:tmpl w:val="512C6BC8"/>
    <w:lvl w:ilvl="0">
      <w:numFmt w:val="bullet"/>
      <w:lvlText w:val="●"/>
      <w:lvlJc w:val="left"/>
      <w:pPr>
        <w:ind w:left="840" w:hanging="360"/>
      </w:pPr>
      <w:rPr>
        <w:rFonts w:ascii="Noto Sans Symbols" w:eastAsia="Noto Sans Symbols" w:hAnsi="Noto Sans Symbols" w:cs="Noto Sans Symbols"/>
        <w:sz w:val="22"/>
        <w:szCs w:val="22"/>
      </w:rPr>
    </w:lvl>
    <w:lvl w:ilvl="1">
      <w:numFmt w:val="bullet"/>
      <w:pStyle w:val="Ttulo2"/>
      <w:lvlText w:val="•"/>
      <w:lvlJc w:val="left"/>
      <w:pPr>
        <w:ind w:left="1630" w:hanging="360"/>
      </w:pPr>
    </w:lvl>
    <w:lvl w:ilvl="2">
      <w:numFmt w:val="bullet"/>
      <w:pStyle w:val="Ttulo3"/>
      <w:lvlText w:val="•"/>
      <w:lvlJc w:val="left"/>
      <w:pPr>
        <w:ind w:left="2420" w:hanging="360"/>
      </w:pPr>
    </w:lvl>
    <w:lvl w:ilvl="3">
      <w:numFmt w:val="bullet"/>
      <w:lvlText w:val="•"/>
      <w:lvlJc w:val="left"/>
      <w:pPr>
        <w:ind w:left="3211" w:hanging="360"/>
      </w:pPr>
    </w:lvl>
    <w:lvl w:ilvl="4">
      <w:numFmt w:val="bullet"/>
      <w:lvlText w:val="•"/>
      <w:lvlJc w:val="left"/>
      <w:pPr>
        <w:ind w:left="4001" w:hanging="360"/>
      </w:pPr>
    </w:lvl>
    <w:lvl w:ilvl="5">
      <w:numFmt w:val="bullet"/>
      <w:lvlText w:val="•"/>
      <w:lvlJc w:val="left"/>
      <w:pPr>
        <w:ind w:left="4792" w:hanging="360"/>
      </w:pPr>
    </w:lvl>
    <w:lvl w:ilvl="6">
      <w:numFmt w:val="bullet"/>
      <w:lvlText w:val="•"/>
      <w:lvlJc w:val="left"/>
      <w:pPr>
        <w:ind w:left="5582" w:hanging="360"/>
      </w:pPr>
    </w:lvl>
    <w:lvl w:ilvl="7">
      <w:numFmt w:val="bullet"/>
      <w:lvlText w:val="•"/>
      <w:lvlJc w:val="left"/>
      <w:pPr>
        <w:ind w:left="6372" w:hanging="360"/>
      </w:pPr>
    </w:lvl>
    <w:lvl w:ilvl="8">
      <w:numFmt w:val="bullet"/>
      <w:lvlText w:val="•"/>
      <w:lvlJc w:val="left"/>
      <w:pPr>
        <w:ind w:left="7163" w:hanging="360"/>
      </w:pPr>
    </w:lvl>
  </w:abstractNum>
  <w:abstractNum w:abstractNumId="16"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7BD86160"/>
    <w:multiLevelType w:val="hybridMultilevel"/>
    <w:tmpl w:val="E794AA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9407965">
    <w:abstractNumId w:val="16"/>
  </w:num>
  <w:num w:numId="2" w16cid:durableId="851719549">
    <w:abstractNumId w:val="8"/>
  </w:num>
  <w:num w:numId="3" w16cid:durableId="1741632854">
    <w:abstractNumId w:val="13"/>
  </w:num>
  <w:num w:numId="4" w16cid:durableId="1577400046">
    <w:abstractNumId w:val="14"/>
  </w:num>
  <w:num w:numId="5" w16cid:durableId="1797215876">
    <w:abstractNumId w:val="11"/>
  </w:num>
  <w:num w:numId="6" w16cid:durableId="786583891">
    <w:abstractNumId w:val="5"/>
  </w:num>
  <w:num w:numId="7" w16cid:durableId="1954239523">
    <w:abstractNumId w:val="2"/>
  </w:num>
  <w:num w:numId="8" w16cid:durableId="673990761">
    <w:abstractNumId w:val="9"/>
  </w:num>
  <w:num w:numId="9" w16cid:durableId="1277177771">
    <w:abstractNumId w:val="10"/>
  </w:num>
  <w:num w:numId="10" w16cid:durableId="1181359968">
    <w:abstractNumId w:val="4"/>
  </w:num>
  <w:num w:numId="11" w16cid:durableId="11955208">
    <w:abstractNumId w:val="7"/>
  </w:num>
  <w:num w:numId="12" w16cid:durableId="821459556">
    <w:abstractNumId w:val="6"/>
  </w:num>
  <w:num w:numId="13" w16cid:durableId="527840729">
    <w:abstractNumId w:val="15"/>
  </w:num>
  <w:num w:numId="14" w16cid:durableId="308486930">
    <w:abstractNumId w:val="1"/>
  </w:num>
  <w:num w:numId="15" w16cid:durableId="1875847057">
    <w:abstractNumId w:val="3"/>
  </w:num>
  <w:num w:numId="16" w16cid:durableId="1520049854">
    <w:abstractNumId w:val="0"/>
  </w:num>
  <w:num w:numId="17" w16cid:durableId="1521771221">
    <w:abstractNumId w:val="12"/>
  </w:num>
  <w:num w:numId="18" w16cid:durableId="12906215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A6"/>
    <w:rsid w:val="00042EDB"/>
    <w:rsid w:val="00042FEB"/>
    <w:rsid w:val="000626D8"/>
    <w:rsid w:val="0007290A"/>
    <w:rsid w:val="00073CC7"/>
    <w:rsid w:val="0009698B"/>
    <w:rsid w:val="000B63F0"/>
    <w:rsid w:val="000C3B52"/>
    <w:rsid w:val="000C4B5F"/>
    <w:rsid w:val="000C70D2"/>
    <w:rsid w:val="000C74B8"/>
    <w:rsid w:val="000D0D4A"/>
    <w:rsid w:val="000D34C3"/>
    <w:rsid w:val="000E3A8F"/>
    <w:rsid w:val="00105E23"/>
    <w:rsid w:val="00116300"/>
    <w:rsid w:val="00121B96"/>
    <w:rsid w:val="0014792C"/>
    <w:rsid w:val="00162F8E"/>
    <w:rsid w:val="001664E0"/>
    <w:rsid w:val="0018012A"/>
    <w:rsid w:val="00190A99"/>
    <w:rsid w:val="00197C41"/>
    <w:rsid w:val="001A489C"/>
    <w:rsid w:val="001A688C"/>
    <w:rsid w:val="001E3E57"/>
    <w:rsid w:val="001E5367"/>
    <w:rsid w:val="001F41C8"/>
    <w:rsid w:val="001F5AF3"/>
    <w:rsid w:val="00200BEB"/>
    <w:rsid w:val="002374F6"/>
    <w:rsid w:val="00243557"/>
    <w:rsid w:val="0025169C"/>
    <w:rsid w:val="00261970"/>
    <w:rsid w:val="00271B3B"/>
    <w:rsid w:val="00274DF2"/>
    <w:rsid w:val="00277D6D"/>
    <w:rsid w:val="00285DAE"/>
    <w:rsid w:val="00287D71"/>
    <w:rsid w:val="002C11F0"/>
    <w:rsid w:val="002C223C"/>
    <w:rsid w:val="002C2755"/>
    <w:rsid w:val="002D0B7E"/>
    <w:rsid w:val="002E1701"/>
    <w:rsid w:val="002E5FB3"/>
    <w:rsid w:val="002E60E4"/>
    <w:rsid w:val="002F5EF3"/>
    <w:rsid w:val="00321A2E"/>
    <w:rsid w:val="003250F7"/>
    <w:rsid w:val="00342D99"/>
    <w:rsid w:val="0039364A"/>
    <w:rsid w:val="003A5F4F"/>
    <w:rsid w:val="003E0EA0"/>
    <w:rsid w:val="004000EF"/>
    <w:rsid w:val="00406F00"/>
    <w:rsid w:val="0041179B"/>
    <w:rsid w:val="00432167"/>
    <w:rsid w:val="004B2214"/>
    <w:rsid w:val="004B41E4"/>
    <w:rsid w:val="004D33F6"/>
    <w:rsid w:val="00503C65"/>
    <w:rsid w:val="00522ABE"/>
    <w:rsid w:val="00532ADA"/>
    <w:rsid w:val="00537F2C"/>
    <w:rsid w:val="00606DB5"/>
    <w:rsid w:val="006143FA"/>
    <w:rsid w:val="00620842"/>
    <w:rsid w:val="00627D8E"/>
    <w:rsid w:val="00634B82"/>
    <w:rsid w:val="00635A05"/>
    <w:rsid w:val="00644A19"/>
    <w:rsid w:val="00645BF4"/>
    <w:rsid w:val="00662DC9"/>
    <w:rsid w:val="00685C49"/>
    <w:rsid w:val="006B2EF5"/>
    <w:rsid w:val="006B78F2"/>
    <w:rsid w:val="006E1D84"/>
    <w:rsid w:val="00706710"/>
    <w:rsid w:val="00712C3D"/>
    <w:rsid w:val="00717A7F"/>
    <w:rsid w:val="00731AF4"/>
    <w:rsid w:val="00751511"/>
    <w:rsid w:val="007628F9"/>
    <w:rsid w:val="00782405"/>
    <w:rsid w:val="00784C6F"/>
    <w:rsid w:val="007861BB"/>
    <w:rsid w:val="0079030B"/>
    <w:rsid w:val="00797974"/>
    <w:rsid w:val="007B6E38"/>
    <w:rsid w:val="007D0D43"/>
    <w:rsid w:val="007D1555"/>
    <w:rsid w:val="007D5FC3"/>
    <w:rsid w:val="007D76CF"/>
    <w:rsid w:val="007E25C0"/>
    <w:rsid w:val="007E7932"/>
    <w:rsid w:val="007F284E"/>
    <w:rsid w:val="00807B48"/>
    <w:rsid w:val="00810D61"/>
    <w:rsid w:val="00831A3D"/>
    <w:rsid w:val="00833A1A"/>
    <w:rsid w:val="008613D6"/>
    <w:rsid w:val="00892806"/>
    <w:rsid w:val="008D4BA3"/>
    <w:rsid w:val="008E3B25"/>
    <w:rsid w:val="008F331F"/>
    <w:rsid w:val="008F4A6A"/>
    <w:rsid w:val="00933630"/>
    <w:rsid w:val="009469BA"/>
    <w:rsid w:val="00961DBD"/>
    <w:rsid w:val="00963D80"/>
    <w:rsid w:val="00963E1D"/>
    <w:rsid w:val="00973A1E"/>
    <w:rsid w:val="00994FF2"/>
    <w:rsid w:val="009A7380"/>
    <w:rsid w:val="009C14AB"/>
    <w:rsid w:val="009E7CF4"/>
    <w:rsid w:val="009F63C3"/>
    <w:rsid w:val="009F64D6"/>
    <w:rsid w:val="00A00456"/>
    <w:rsid w:val="00A0707A"/>
    <w:rsid w:val="00A25C37"/>
    <w:rsid w:val="00A26FE1"/>
    <w:rsid w:val="00A51BE1"/>
    <w:rsid w:val="00A70BC3"/>
    <w:rsid w:val="00A7709B"/>
    <w:rsid w:val="00A843BB"/>
    <w:rsid w:val="00A93E91"/>
    <w:rsid w:val="00AA7C18"/>
    <w:rsid w:val="00AB0B69"/>
    <w:rsid w:val="00AB2A5D"/>
    <w:rsid w:val="00AB4A17"/>
    <w:rsid w:val="00AB5BE0"/>
    <w:rsid w:val="00AF724A"/>
    <w:rsid w:val="00B0617B"/>
    <w:rsid w:val="00B15C62"/>
    <w:rsid w:val="00B16F6A"/>
    <w:rsid w:val="00B23A64"/>
    <w:rsid w:val="00B41938"/>
    <w:rsid w:val="00B62B8F"/>
    <w:rsid w:val="00B633A2"/>
    <w:rsid w:val="00B922FE"/>
    <w:rsid w:val="00BB75C0"/>
    <w:rsid w:val="00BD2215"/>
    <w:rsid w:val="00BE0452"/>
    <w:rsid w:val="00C0674A"/>
    <w:rsid w:val="00C16235"/>
    <w:rsid w:val="00CB1C23"/>
    <w:rsid w:val="00CD7044"/>
    <w:rsid w:val="00CF6870"/>
    <w:rsid w:val="00D15614"/>
    <w:rsid w:val="00D603AC"/>
    <w:rsid w:val="00D74B40"/>
    <w:rsid w:val="00DB69A9"/>
    <w:rsid w:val="00DC3F28"/>
    <w:rsid w:val="00E12FFE"/>
    <w:rsid w:val="00E14177"/>
    <w:rsid w:val="00E15EDE"/>
    <w:rsid w:val="00E23F4A"/>
    <w:rsid w:val="00E3431D"/>
    <w:rsid w:val="00E741CA"/>
    <w:rsid w:val="00E8056E"/>
    <w:rsid w:val="00E82C22"/>
    <w:rsid w:val="00E94556"/>
    <w:rsid w:val="00EB139B"/>
    <w:rsid w:val="00EB2FEA"/>
    <w:rsid w:val="00EC0C67"/>
    <w:rsid w:val="00F17263"/>
    <w:rsid w:val="00F312BD"/>
    <w:rsid w:val="00F374B4"/>
    <w:rsid w:val="00F621B6"/>
    <w:rsid w:val="00F80EBE"/>
    <w:rsid w:val="00F9638F"/>
    <w:rsid w:val="00FB76D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DBD"/>
  </w:style>
  <w:style w:type="paragraph" w:styleId="Ttulo2">
    <w:name w:val="heading 2"/>
    <w:basedOn w:val="Normal"/>
    <w:next w:val="Normal"/>
    <w:link w:val="Ttulo2Car"/>
    <w:uiPriority w:val="9"/>
    <w:semiHidden/>
    <w:unhideWhenUsed/>
    <w:qFormat/>
    <w:rsid w:val="008F4A6A"/>
    <w:pPr>
      <w:numPr>
        <w:ilvl w:val="1"/>
        <w:numId w:val="13"/>
      </w:numPr>
      <w:spacing w:before="200" w:after="200" w:line="300" w:lineRule="exact"/>
      <w:jc w:val="both"/>
      <w:outlineLvl w:val="1"/>
    </w:pPr>
    <w:rPr>
      <w:rFonts w:ascii="Franklin Gothic Medium" w:eastAsia="Arial" w:hAnsi="Franklin Gothic Medium" w:cs="Arial"/>
      <w:color w:val="0C2074"/>
      <w:szCs w:val="20"/>
      <w:lang w:eastAsia="es-PE"/>
    </w:rPr>
  </w:style>
  <w:style w:type="paragraph" w:styleId="Ttulo3">
    <w:name w:val="heading 3"/>
    <w:basedOn w:val="Ttulo2"/>
    <w:next w:val="Normal"/>
    <w:link w:val="Ttulo3Car"/>
    <w:uiPriority w:val="9"/>
    <w:semiHidden/>
    <w:unhideWhenUsed/>
    <w:qFormat/>
    <w:rsid w:val="008F4A6A"/>
    <w:pPr>
      <w:numPr>
        <w:ilvl w:val="2"/>
      </w:numPr>
      <w:outlineLvl w:val="2"/>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 w:type="paragraph" w:styleId="Revisin">
    <w:name w:val="Revision"/>
    <w:hidden/>
    <w:uiPriority w:val="99"/>
    <w:semiHidden/>
    <w:rsid w:val="000C70D2"/>
    <w:pPr>
      <w:spacing w:after="0" w:line="240" w:lineRule="auto"/>
    </w:pPr>
  </w:style>
  <w:style w:type="character" w:customStyle="1" w:styleId="Ttulo2Car">
    <w:name w:val="Título 2 Car"/>
    <w:basedOn w:val="Fuentedeprrafopredeter"/>
    <w:link w:val="Ttulo2"/>
    <w:uiPriority w:val="9"/>
    <w:semiHidden/>
    <w:rsid w:val="008F4A6A"/>
    <w:rPr>
      <w:rFonts w:ascii="Franklin Gothic Medium" w:eastAsia="Arial" w:hAnsi="Franklin Gothic Medium" w:cs="Arial"/>
      <w:color w:val="0C2074"/>
      <w:szCs w:val="20"/>
      <w:lang w:eastAsia="es-PE"/>
    </w:rPr>
  </w:style>
  <w:style w:type="character" w:customStyle="1" w:styleId="Ttulo3Car">
    <w:name w:val="Título 3 Car"/>
    <w:basedOn w:val="Fuentedeprrafopredeter"/>
    <w:link w:val="Ttulo3"/>
    <w:uiPriority w:val="9"/>
    <w:semiHidden/>
    <w:rsid w:val="008F4A6A"/>
    <w:rPr>
      <w:rFonts w:ascii="Franklin Gothic Medium" w:eastAsia="Arial" w:hAnsi="Franklin Gothic Medium" w:cs="Arial"/>
      <w:color w:val="0C2074"/>
      <w:szCs w:val="20"/>
      <w:lang w:eastAsia="es-PE"/>
    </w:rPr>
  </w:style>
  <w:style w:type="character" w:styleId="Textoennegrita">
    <w:name w:val="Strong"/>
    <w:basedOn w:val="Fuentedeprrafopredeter"/>
    <w:uiPriority w:val="22"/>
    <w:qFormat/>
    <w:rsid w:val="00E741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51823778">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513</Words>
  <Characters>2827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2</cp:revision>
  <dcterms:created xsi:type="dcterms:W3CDTF">2025-04-01T01:01:00Z</dcterms:created>
  <dcterms:modified xsi:type="dcterms:W3CDTF">2025-04-01T01:01:00Z</dcterms:modified>
</cp:coreProperties>
</file>